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D4DB54" w14:textId="1DE29F5E" w:rsidR="00E54BB0" w:rsidRPr="00DE45BE" w:rsidRDefault="00E54BB0" w:rsidP="00B31740">
      <w:pPr>
        <w:jc w:val="both"/>
        <w:rPr>
          <w:rFonts w:ascii="Dubai" w:hAnsi="Dubai" w:cs="Dubai"/>
          <w:b/>
          <w:bCs/>
          <w:color w:val="002060"/>
          <w:lang w:val="en-US"/>
        </w:rPr>
      </w:pPr>
      <w:r w:rsidRPr="00DE45BE">
        <w:rPr>
          <w:rFonts w:ascii="Dubai" w:hAnsi="Dubai" w:cs="Dubai" w:hint="cs"/>
          <w:b/>
          <w:bCs/>
          <w:color w:val="002060"/>
          <w:lang w:val="en-US"/>
        </w:rPr>
        <w:t>Introduction</w:t>
      </w:r>
    </w:p>
    <w:p w14:paraId="557D827E" w14:textId="77777777" w:rsidR="00E54BB0" w:rsidRPr="00F602B2" w:rsidRDefault="00E54BB0" w:rsidP="00B31740">
      <w:pPr>
        <w:jc w:val="both"/>
        <w:rPr>
          <w:sz w:val="20"/>
          <w:szCs w:val="20"/>
          <w:lang w:val="en-US"/>
        </w:rPr>
      </w:pPr>
    </w:p>
    <w:p w14:paraId="3DD1E469" w14:textId="7EDBB908" w:rsidR="007F3421" w:rsidRDefault="00EE61EE" w:rsidP="00B31740">
      <w:pPr>
        <w:jc w:val="both"/>
        <w:rPr>
          <w:lang w:val="en-US"/>
        </w:rPr>
      </w:pPr>
      <w:r w:rsidRPr="00F8486B">
        <w:rPr>
          <w:b/>
          <w:bCs/>
          <w:color w:val="E97132" w:themeColor="accent2"/>
          <w:lang w:val="en-US"/>
        </w:rPr>
        <w:t xml:space="preserve">Our </w:t>
      </w:r>
      <w:r w:rsidR="00F8486B" w:rsidRPr="00F8486B">
        <w:rPr>
          <w:b/>
          <w:bCs/>
          <w:color w:val="E97132" w:themeColor="accent2"/>
          <w:lang w:val="en-US"/>
        </w:rPr>
        <w:t>f</w:t>
      </w:r>
      <w:r w:rsidRPr="00F8486B">
        <w:rPr>
          <w:b/>
          <w:bCs/>
          <w:color w:val="E97132" w:themeColor="accent2"/>
          <w:lang w:val="en-US"/>
        </w:rPr>
        <w:t>ocus is</w:t>
      </w:r>
      <w:r w:rsidR="001A109B">
        <w:rPr>
          <w:b/>
          <w:bCs/>
          <w:color w:val="E97132" w:themeColor="accent2"/>
          <w:lang w:val="en-US"/>
        </w:rPr>
        <w:t xml:space="preserve"> the</w:t>
      </w:r>
      <w:r w:rsidR="00EC1B7C" w:rsidRPr="00F8486B">
        <w:rPr>
          <w:b/>
          <w:bCs/>
          <w:color w:val="E97132" w:themeColor="accent2"/>
          <w:lang w:val="en-US"/>
        </w:rPr>
        <w:t xml:space="preserve"> </w:t>
      </w:r>
      <w:r w:rsidR="00276E63" w:rsidRPr="00F8486B">
        <w:rPr>
          <w:b/>
          <w:bCs/>
          <w:color w:val="E97132" w:themeColor="accent2"/>
          <w:lang w:val="en-US"/>
        </w:rPr>
        <w:t xml:space="preserve">all-important </w:t>
      </w:r>
      <w:r w:rsidR="00EC1B7C" w:rsidRPr="00F8486B">
        <w:rPr>
          <w:b/>
          <w:bCs/>
          <w:color w:val="E97132" w:themeColor="accent2"/>
          <w:lang w:val="en-US"/>
        </w:rPr>
        <w:t>subject of Grace</w:t>
      </w:r>
      <w:r w:rsidR="00F62C48">
        <w:rPr>
          <w:lang w:val="en-US"/>
        </w:rPr>
        <w:t>.</w:t>
      </w:r>
      <w:r w:rsidR="00EC1B7C">
        <w:rPr>
          <w:lang w:val="en-US"/>
        </w:rPr>
        <w:t xml:space="preserve"> </w:t>
      </w:r>
      <w:r w:rsidR="00F62C48">
        <w:rPr>
          <w:lang w:val="en-US"/>
        </w:rPr>
        <w:t>W</w:t>
      </w:r>
      <w:r w:rsidR="00EC1B7C">
        <w:rPr>
          <w:lang w:val="en-US"/>
        </w:rPr>
        <w:t xml:space="preserve">e </w:t>
      </w:r>
      <w:r w:rsidR="00F62C48">
        <w:rPr>
          <w:lang w:val="en-US"/>
        </w:rPr>
        <w:t xml:space="preserve">can </w:t>
      </w:r>
      <w:r w:rsidR="00EC1B7C">
        <w:rPr>
          <w:lang w:val="en-US"/>
        </w:rPr>
        <w:t xml:space="preserve">never </w:t>
      </w:r>
      <w:r w:rsidR="00CD5746">
        <w:rPr>
          <w:lang w:val="en-US"/>
        </w:rPr>
        <w:t>experience, nor</w:t>
      </w:r>
      <w:r w:rsidR="00D73C56">
        <w:rPr>
          <w:lang w:val="en-US"/>
        </w:rPr>
        <w:t xml:space="preserve"> </w:t>
      </w:r>
      <w:r w:rsidR="006D7FCA">
        <w:rPr>
          <w:lang w:val="en-US"/>
        </w:rPr>
        <w:t>advance</w:t>
      </w:r>
      <w:r w:rsidR="00D73C56">
        <w:rPr>
          <w:lang w:val="en-US"/>
        </w:rPr>
        <w:t xml:space="preserve"> in </w:t>
      </w:r>
      <w:r w:rsidR="00CD5746">
        <w:rPr>
          <w:lang w:val="en-US"/>
        </w:rPr>
        <w:t xml:space="preserve">our </w:t>
      </w:r>
      <w:r w:rsidR="00D73C56">
        <w:rPr>
          <w:lang w:val="en-US"/>
        </w:rPr>
        <w:t>sonship with</w:t>
      </w:r>
      <w:r w:rsidR="002124D5">
        <w:rPr>
          <w:lang w:val="en-US"/>
        </w:rPr>
        <w:t>out</w:t>
      </w:r>
      <w:r w:rsidR="00D73C56">
        <w:rPr>
          <w:lang w:val="en-US"/>
        </w:rPr>
        <w:t xml:space="preserve"> </w:t>
      </w:r>
      <w:r w:rsidR="00CD5746">
        <w:rPr>
          <w:lang w:val="en-US"/>
        </w:rPr>
        <w:t>Grace</w:t>
      </w:r>
      <w:r w:rsidR="00D73C56">
        <w:rPr>
          <w:lang w:val="en-US"/>
        </w:rPr>
        <w:t xml:space="preserve"> – indeed we can </w:t>
      </w:r>
      <w:r w:rsidR="002C0E82">
        <w:rPr>
          <w:lang w:val="en-US"/>
        </w:rPr>
        <w:t xml:space="preserve">never </w:t>
      </w:r>
      <w:r w:rsidR="00D73C56">
        <w:rPr>
          <w:lang w:val="en-US"/>
        </w:rPr>
        <w:t xml:space="preserve">know </w:t>
      </w:r>
      <w:r w:rsidR="00F102BB">
        <w:rPr>
          <w:lang w:val="en-US"/>
        </w:rPr>
        <w:t xml:space="preserve">the </w:t>
      </w:r>
      <w:proofErr w:type="gramStart"/>
      <w:r w:rsidR="00F102BB">
        <w:rPr>
          <w:lang w:val="en-US"/>
        </w:rPr>
        <w:t>Father</w:t>
      </w:r>
      <w:proofErr w:type="gramEnd"/>
      <w:r w:rsidR="00D73C56">
        <w:rPr>
          <w:lang w:val="en-US"/>
        </w:rPr>
        <w:t xml:space="preserve"> with</w:t>
      </w:r>
      <w:r w:rsidR="002C0E82">
        <w:rPr>
          <w:lang w:val="en-US"/>
        </w:rPr>
        <w:t>out</w:t>
      </w:r>
      <w:r w:rsidR="009630C6">
        <w:rPr>
          <w:lang w:val="en-US"/>
        </w:rPr>
        <w:t xml:space="preserve"> it</w:t>
      </w:r>
      <w:r w:rsidR="004D4AB6">
        <w:rPr>
          <w:lang w:val="en-US"/>
        </w:rPr>
        <w:t xml:space="preserve">. </w:t>
      </w:r>
      <w:r w:rsidR="00E1708E" w:rsidRPr="009630C6">
        <w:rPr>
          <w:b/>
          <w:bCs/>
          <w:color w:val="4EA72E" w:themeColor="accent6"/>
          <w:lang w:val="en-US"/>
        </w:rPr>
        <w:t xml:space="preserve">God does nothing </w:t>
      </w:r>
      <w:r w:rsidR="005D636D" w:rsidRPr="009630C6">
        <w:rPr>
          <w:b/>
          <w:bCs/>
          <w:color w:val="4EA72E" w:themeColor="accent6"/>
          <w:lang w:val="en-US"/>
        </w:rPr>
        <w:t>outside of His Grace.</w:t>
      </w:r>
      <w:r w:rsidR="005D636D" w:rsidRPr="009630C6">
        <w:rPr>
          <w:color w:val="4EA72E" w:themeColor="accent6"/>
          <w:lang w:val="en-US"/>
        </w:rPr>
        <w:t xml:space="preserve"> </w:t>
      </w:r>
      <w:r w:rsidR="004D4AB6">
        <w:rPr>
          <w:lang w:val="en-US"/>
        </w:rPr>
        <w:t xml:space="preserve">His throne </w:t>
      </w:r>
      <w:r w:rsidR="00966EBB">
        <w:rPr>
          <w:lang w:val="en-US"/>
        </w:rPr>
        <w:t xml:space="preserve">is </w:t>
      </w:r>
      <w:r w:rsidR="00D318AF">
        <w:rPr>
          <w:lang w:val="en-US"/>
        </w:rPr>
        <w:t xml:space="preserve">called </w:t>
      </w:r>
      <w:r w:rsidR="00966EBB">
        <w:rPr>
          <w:lang w:val="en-US"/>
        </w:rPr>
        <w:t xml:space="preserve">the throne of Grace </w:t>
      </w:r>
      <w:r w:rsidR="0035592A">
        <w:rPr>
          <w:lang w:val="en-US"/>
        </w:rPr>
        <w:t>–</w:t>
      </w:r>
      <w:r w:rsidR="00936864">
        <w:rPr>
          <w:lang w:val="en-US"/>
        </w:rPr>
        <w:t xml:space="preserve"> </w:t>
      </w:r>
      <w:r w:rsidR="0035592A">
        <w:rPr>
          <w:lang w:val="en-US"/>
        </w:rPr>
        <w:t xml:space="preserve">which means that </w:t>
      </w:r>
      <w:r w:rsidR="004D4AB6">
        <w:rPr>
          <w:lang w:val="en-US"/>
        </w:rPr>
        <w:t xml:space="preserve">God </w:t>
      </w:r>
      <w:r w:rsidR="00A30F9E">
        <w:rPr>
          <w:lang w:val="en-US"/>
        </w:rPr>
        <w:t xml:space="preserve">governs and transacts </w:t>
      </w:r>
      <w:r w:rsidR="00936864">
        <w:rPr>
          <w:lang w:val="en-US"/>
        </w:rPr>
        <w:t xml:space="preserve">through the currency of </w:t>
      </w:r>
      <w:r w:rsidR="0042616E">
        <w:rPr>
          <w:lang w:val="en-US"/>
        </w:rPr>
        <w:t>Grace</w:t>
      </w:r>
      <w:r w:rsidR="00AB24F6">
        <w:rPr>
          <w:lang w:val="en-US"/>
        </w:rPr>
        <w:t xml:space="preserve">. </w:t>
      </w:r>
      <w:r w:rsidR="00414B29">
        <w:rPr>
          <w:lang w:val="en-US"/>
        </w:rPr>
        <w:t xml:space="preserve">Therefore, Paul </w:t>
      </w:r>
      <w:r w:rsidR="00EB3FCB">
        <w:rPr>
          <w:lang w:val="en-US"/>
        </w:rPr>
        <w:t xml:space="preserve">commends the Church at Colossae </w:t>
      </w:r>
      <w:r w:rsidR="00EA5656">
        <w:rPr>
          <w:lang w:val="en-US"/>
        </w:rPr>
        <w:t xml:space="preserve">(1:6) </w:t>
      </w:r>
      <w:r w:rsidR="00EB3FCB">
        <w:rPr>
          <w:lang w:val="en-US"/>
        </w:rPr>
        <w:t xml:space="preserve">for </w:t>
      </w:r>
      <w:r w:rsidR="00126E03">
        <w:rPr>
          <w:lang w:val="en-US"/>
        </w:rPr>
        <w:t xml:space="preserve">they </w:t>
      </w:r>
      <w:r w:rsidR="00126E03" w:rsidRPr="00B3061A">
        <w:rPr>
          <w:color w:val="C00000"/>
          <w:u w:val="single"/>
          <w:lang w:val="en-US"/>
        </w:rPr>
        <w:t>heard and understood</w:t>
      </w:r>
      <w:r w:rsidR="00126E03" w:rsidRPr="00B3061A">
        <w:rPr>
          <w:color w:val="C00000"/>
          <w:lang w:val="en-US"/>
        </w:rPr>
        <w:t xml:space="preserve"> </w:t>
      </w:r>
      <w:r w:rsidR="00126E03">
        <w:rPr>
          <w:lang w:val="en-US"/>
        </w:rPr>
        <w:t>the wonderful Grace of God</w:t>
      </w:r>
      <w:r w:rsidR="007458E1">
        <w:rPr>
          <w:lang w:val="en-US"/>
        </w:rPr>
        <w:t xml:space="preserve"> and </w:t>
      </w:r>
      <w:r w:rsidR="001515B8">
        <w:rPr>
          <w:lang w:val="en-US"/>
        </w:rPr>
        <w:t xml:space="preserve">(consequently) </w:t>
      </w:r>
      <w:r w:rsidR="007458E1" w:rsidRPr="00B3061A">
        <w:rPr>
          <w:color w:val="C00000"/>
          <w:u w:val="single"/>
          <w:lang w:val="en-US"/>
        </w:rPr>
        <w:t>lived changed lives</w:t>
      </w:r>
      <w:r w:rsidR="007458E1" w:rsidRPr="00B3061A">
        <w:rPr>
          <w:color w:val="C00000"/>
          <w:lang w:val="en-US"/>
        </w:rPr>
        <w:t xml:space="preserve">. </w:t>
      </w:r>
      <w:r w:rsidR="00641D10" w:rsidRPr="00641D10">
        <w:rPr>
          <w:lang w:val="en-US"/>
        </w:rPr>
        <w:t xml:space="preserve">The practice of </w:t>
      </w:r>
      <w:r w:rsidR="00195096" w:rsidRPr="00641D10">
        <w:rPr>
          <w:b/>
          <w:bCs/>
          <w:color w:val="0F9ED5" w:themeColor="accent4"/>
          <w:lang w:val="en-US"/>
        </w:rPr>
        <w:t xml:space="preserve">Hearing in Scripture has 3 </w:t>
      </w:r>
      <w:r w:rsidR="005E35F8" w:rsidRPr="00641D10">
        <w:rPr>
          <w:b/>
          <w:bCs/>
          <w:color w:val="0F9ED5" w:themeColor="accent4"/>
          <w:lang w:val="en-US"/>
        </w:rPr>
        <w:t>components</w:t>
      </w:r>
      <w:r w:rsidR="005E35F8" w:rsidRPr="005E35F8">
        <w:rPr>
          <w:lang w:val="en-US"/>
        </w:rPr>
        <w:t xml:space="preserve">: </w:t>
      </w:r>
      <w:r w:rsidR="005E35F8">
        <w:rPr>
          <w:lang w:val="en-US"/>
        </w:rPr>
        <w:t>Listen, understand and do!</w:t>
      </w:r>
      <w:r w:rsidR="007271B5">
        <w:rPr>
          <w:lang w:val="en-US"/>
        </w:rPr>
        <w:t xml:space="preserve"> </w:t>
      </w:r>
      <w:r w:rsidR="008A6242">
        <w:rPr>
          <w:lang w:val="en-US"/>
        </w:rPr>
        <w:t>To use biological terms</w:t>
      </w:r>
      <w:r w:rsidR="009D63B2">
        <w:rPr>
          <w:lang w:val="en-US"/>
        </w:rPr>
        <w:t xml:space="preserve">: </w:t>
      </w:r>
      <w:r w:rsidR="007271B5">
        <w:rPr>
          <w:lang w:val="en-US"/>
        </w:rPr>
        <w:t>Digest, Ingest &amp; Absorb!</w:t>
      </w:r>
    </w:p>
    <w:p w14:paraId="4B9D634A" w14:textId="77777777" w:rsidR="00082B3D" w:rsidRPr="00F602B2" w:rsidRDefault="00082B3D" w:rsidP="00B31740">
      <w:pPr>
        <w:jc w:val="both"/>
        <w:rPr>
          <w:sz w:val="16"/>
          <w:szCs w:val="16"/>
          <w:lang w:val="en-US"/>
        </w:rPr>
      </w:pPr>
    </w:p>
    <w:p w14:paraId="6F8EA595" w14:textId="5C6840A6" w:rsidR="00082B3D" w:rsidRPr="004F573E" w:rsidRDefault="00E85F2E" w:rsidP="00B31740">
      <w:pPr>
        <w:jc w:val="both"/>
        <w:rPr>
          <w:lang w:val="en-US"/>
        </w:rPr>
      </w:pPr>
      <w:r w:rsidRPr="0055139A">
        <w:rPr>
          <w:rFonts w:ascii="Dubai Medium" w:hAnsi="Dubai Medium" w:cs="Dubai Medium" w:hint="cs"/>
          <w:color w:val="7030A0"/>
          <w:lang w:val="en-US"/>
        </w:rPr>
        <w:t>Mark 4:24-25</w:t>
      </w:r>
      <w:r>
        <w:rPr>
          <w:lang w:val="en-US"/>
        </w:rPr>
        <w:t>,</w:t>
      </w:r>
      <w:r w:rsidRPr="00E85F2E">
        <w:rPr>
          <w:lang w:val="en-US"/>
        </w:rPr>
        <w:t xml:space="preserve"> </w:t>
      </w:r>
      <w:r>
        <w:rPr>
          <w:lang w:val="en-US"/>
        </w:rPr>
        <w:t>‘</w:t>
      </w:r>
      <w:r w:rsidRPr="00E85F2E">
        <w:rPr>
          <w:lang w:val="en-US"/>
        </w:rPr>
        <w:t>Then he added, “</w:t>
      </w:r>
      <w:r w:rsidRPr="008C181D">
        <w:rPr>
          <w:color w:val="C00000"/>
          <w:u w:val="single"/>
          <w:lang w:val="en-US"/>
        </w:rPr>
        <w:t xml:space="preserve">Pay close attention to what you hear. The closer you listen, the more understanding you will be given—and you will receive even more. </w:t>
      </w:r>
      <w:r w:rsidRPr="008C181D">
        <w:rPr>
          <w:b/>
          <w:bCs/>
          <w:color w:val="C00000"/>
          <w:u w:val="single"/>
          <w:vertAlign w:val="superscript"/>
          <w:lang w:val="en-US"/>
        </w:rPr>
        <w:t>25</w:t>
      </w:r>
      <w:r w:rsidRPr="008C181D">
        <w:rPr>
          <w:color w:val="C00000"/>
          <w:u w:val="single"/>
          <w:lang w:val="en-US"/>
        </w:rPr>
        <w:t xml:space="preserve"> To those who listen to my teaching, more understanding will be given.</w:t>
      </w:r>
      <w:r w:rsidRPr="00E85F2E">
        <w:rPr>
          <w:lang w:val="en-US"/>
        </w:rPr>
        <w:t xml:space="preserve"> </w:t>
      </w:r>
      <w:r w:rsidR="001C7976">
        <w:rPr>
          <w:lang w:val="en-US"/>
        </w:rPr>
        <w:t xml:space="preserve">[NLT]. </w:t>
      </w:r>
      <w:r w:rsidRPr="00E85F2E">
        <w:rPr>
          <w:lang w:val="en-US"/>
        </w:rPr>
        <w:t>But for those who are not listening, even what little understanding they have will be taken away from them.”</w:t>
      </w:r>
      <w:r w:rsidR="003F0A70" w:rsidRPr="003F0A70">
        <w:rPr>
          <w:lang w:val="en-US"/>
        </w:rPr>
        <w:t xml:space="preserve"> </w:t>
      </w:r>
      <w:r w:rsidR="003F0A70">
        <w:rPr>
          <w:lang w:val="en-US"/>
        </w:rPr>
        <w:t xml:space="preserve">May God </w:t>
      </w:r>
      <w:r w:rsidR="00B8570C">
        <w:rPr>
          <w:lang w:val="en-US"/>
        </w:rPr>
        <w:t xml:space="preserve">give </w:t>
      </w:r>
      <w:r w:rsidR="003F0A70">
        <w:rPr>
          <w:lang w:val="en-US"/>
        </w:rPr>
        <w:t>us the spirit of understanding</w:t>
      </w:r>
      <w:r w:rsidR="006E4380">
        <w:rPr>
          <w:lang w:val="en-US"/>
        </w:rPr>
        <w:t xml:space="preserve"> </w:t>
      </w:r>
      <w:r w:rsidR="001C7976">
        <w:rPr>
          <w:lang w:val="en-US"/>
        </w:rPr>
        <w:t>through attentive listening.</w:t>
      </w:r>
    </w:p>
    <w:p w14:paraId="4B1839A5" w14:textId="77777777" w:rsidR="007F3421" w:rsidRPr="00F602B2" w:rsidRDefault="007F3421" w:rsidP="00B31740">
      <w:pPr>
        <w:jc w:val="both"/>
        <w:rPr>
          <w:sz w:val="20"/>
          <w:szCs w:val="20"/>
          <w:lang w:val="en-US"/>
        </w:rPr>
      </w:pPr>
    </w:p>
    <w:p w14:paraId="754DD309" w14:textId="533DD4AD" w:rsidR="00E54BB0" w:rsidRDefault="00F53C2C" w:rsidP="00B31740">
      <w:pPr>
        <w:jc w:val="both"/>
        <w:rPr>
          <w:lang w:val="en-US"/>
        </w:rPr>
      </w:pPr>
      <w:r>
        <w:rPr>
          <w:lang w:val="en-US"/>
        </w:rPr>
        <w:t xml:space="preserve">We talked last week about the </w:t>
      </w:r>
      <w:r w:rsidR="007F3421" w:rsidRPr="00AA024E">
        <w:rPr>
          <w:b/>
          <w:bCs/>
          <w:color w:val="E97132" w:themeColor="accent2"/>
          <w:lang w:val="en-US"/>
        </w:rPr>
        <w:t>Multiple-Purposed Grace of God</w:t>
      </w:r>
      <w:r w:rsidR="007F3421" w:rsidRPr="00AA024E">
        <w:rPr>
          <w:color w:val="E97132" w:themeColor="accent2"/>
          <w:lang w:val="en-US"/>
        </w:rPr>
        <w:t xml:space="preserve"> </w:t>
      </w:r>
      <w:r w:rsidR="007F3421">
        <w:rPr>
          <w:lang w:val="en-US"/>
        </w:rPr>
        <w:t xml:space="preserve">that is </w:t>
      </w:r>
      <w:r w:rsidR="003E4123">
        <w:rPr>
          <w:lang w:val="en-US"/>
        </w:rPr>
        <w:t xml:space="preserve">so </w:t>
      </w:r>
      <w:r w:rsidR="007F3421">
        <w:rPr>
          <w:lang w:val="en-US"/>
        </w:rPr>
        <w:t xml:space="preserve">configured to </w:t>
      </w:r>
      <w:r w:rsidR="00433DD8">
        <w:rPr>
          <w:lang w:val="en-US"/>
        </w:rPr>
        <w:t xml:space="preserve">function </w:t>
      </w:r>
      <w:r w:rsidR="00D20181">
        <w:rPr>
          <w:lang w:val="en-US"/>
        </w:rPr>
        <w:t xml:space="preserve">according to </w:t>
      </w:r>
      <w:r w:rsidR="00433DD8">
        <w:rPr>
          <w:lang w:val="en-US"/>
        </w:rPr>
        <w:t>purpos</w:t>
      </w:r>
      <w:r w:rsidR="00D20181">
        <w:rPr>
          <w:lang w:val="en-US"/>
        </w:rPr>
        <w:t>e</w:t>
      </w:r>
      <w:r w:rsidR="00471F17">
        <w:rPr>
          <w:lang w:val="en-US"/>
        </w:rPr>
        <w:t xml:space="preserve">. </w:t>
      </w:r>
      <w:r w:rsidR="00B63A43">
        <w:rPr>
          <w:lang w:val="en-US"/>
        </w:rPr>
        <w:t>Grace</w:t>
      </w:r>
      <w:r w:rsidR="00077C31">
        <w:rPr>
          <w:lang w:val="en-US"/>
        </w:rPr>
        <w:t xml:space="preserve"> is complexed and </w:t>
      </w:r>
      <w:r w:rsidR="00015F97">
        <w:rPr>
          <w:lang w:val="en-US"/>
        </w:rPr>
        <w:t>phenomenal.</w:t>
      </w:r>
      <w:r w:rsidR="00B63A43">
        <w:rPr>
          <w:lang w:val="en-US"/>
        </w:rPr>
        <w:t xml:space="preserve"> W</w:t>
      </w:r>
      <w:r w:rsidR="008D1FA6">
        <w:rPr>
          <w:lang w:val="en-US"/>
        </w:rPr>
        <w:t xml:space="preserve">hen we understand its variegated purposes, then we </w:t>
      </w:r>
      <w:r w:rsidR="004E2A74">
        <w:rPr>
          <w:lang w:val="en-US"/>
        </w:rPr>
        <w:t xml:space="preserve">can lean into that </w:t>
      </w:r>
      <w:r w:rsidR="007C158B">
        <w:rPr>
          <w:lang w:val="en-US"/>
        </w:rPr>
        <w:t>measure</w:t>
      </w:r>
      <w:r w:rsidR="004E2A74">
        <w:rPr>
          <w:lang w:val="en-US"/>
        </w:rPr>
        <w:t xml:space="preserve"> of Grace as </w:t>
      </w:r>
      <w:r w:rsidR="007C158B">
        <w:rPr>
          <w:lang w:val="en-US"/>
        </w:rPr>
        <w:t>we</w:t>
      </w:r>
      <w:r w:rsidR="004E2A74">
        <w:rPr>
          <w:lang w:val="en-US"/>
        </w:rPr>
        <w:t xml:space="preserve"> need it. </w:t>
      </w:r>
      <w:r w:rsidR="007C158B">
        <w:rPr>
          <w:lang w:val="en-US"/>
        </w:rPr>
        <w:t xml:space="preserve">Give </w:t>
      </w:r>
      <w:r w:rsidR="000525C2">
        <w:rPr>
          <w:lang w:val="en-US"/>
        </w:rPr>
        <w:t>me example of one type</w:t>
      </w:r>
      <w:r w:rsidR="00D07E50">
        <w:rPr>
          <w:lang w:val="en-US"/>
        </w:rPr>
        <w:t>/</w:t>
      </w:r>
      <w:r w:rsidR="007B58AC">
        <w:rPr>
          <w:lang w:val="en-US"/>
        </w:rPr>
        <w:t>kind/</w:t>
      </w:r>
      <w:r w:rsidR="00D07E50">
        <w:rPr>
          <w:lang w:val="en-US"/>
        </w:rPr>
        <w:t>measure</w:t>
      </w:r>
      <w:r w:rsidR="000525C2">
        <w:rPr>
          <w:lang w:val="en-US"/>
        </w:rPr>
        <w:t xml:space="preserve"> of grace and how we can take advantage of</w:t>
      </w:r>
      <w:r w:rsidR="00F372A6">
        <w:rPr>
          <w:lang w:val="en-US"/>
        </w:rPr>
        <w:t xml:space="preserve"> it. </w:t>
      </w:r>
      <w:r w:rsidR="00FD68C0" w:rsidRPr="00A9055C">
        <w:rPr>
          <w:b/>
          <w:bCs/>
          <w:color w:val="4EA72E" w:themeColor="accent6"/>
          <w:lang w:val="en-US"/>
        </w:rPr>
        <w:t xml:space="preserve">We </w:t>
      </w:r>
      <w:r w:rsidR="00FD77C1" w:rsidRPr="00A9055C">
        <w:rPr>
          <w:b/>
          <w:bCs/>
          <w:color w:val="4EA72E" w:themeColor="accent6"/>
          <w:lang w:val="en-US"/>
        </w:rPr>
        <w:t xml:space="preserve">lean into </w:t>
      </w:r>
      <w:r w:rsidR="00FD68C0" w:rsidRPr="00A9055C">
        <w:rPr>
          <w:b/>
          <w:bCs/>
          <w:color w:val="4EA72E" w:themeColor="accent6"/>
          <w:lang w:val="en-US"/>
        </w:rPr>
        <w:t>sanctifying Grace</w:t>
      </w:r>
      <w:r w:rsidR="0020615C" w:rsidRPr="00A9055C">
        <w:rPr>
          <w:b/>
          <w:bCs/>
          <w:color w:val="4EA72E" w:themeColor="accent6"/>
          <w:lang w:val="en-US"/>
        </w:rPr>
        <w:t xml:space="preserve"> for </w:t>
      </w:r>
      <w:r w:rsidR="003A08C5" w:rsidRPr="00A9055C">
        <w:rPr>
          <w:b/>
          <w:bCs/>
          <w:color w:val="4EA72E" w:themeColor="accent6"/>
          <w:lang w:val="en-US"/>
        </w:rPr>
        <w:t xml:space="preserve">our resistance to </w:t>
      </w:r>
      <w:r w:rsidR="00FD77C1" w:rsidRPr="00A9055C">
        <w:rPr>
          <w:b/>
          <w:bCs/>
          <w:color w:val="4EA72E" w:themeColor="accent6"/>
          <w:lang w:val="en-US"/>
        </w:rPr>
        <w:t>sin and re</w:t>
      </w:r>
      <w:r w:rsidR="005A6C65" w:rsidRPr="00A9055C">
        <w:rPr>
          <w:b/>
          <w:bCs/>
          <w:color w:val="4EA72E" w:themeColor="accent6"/>
          <w:lang w:val="en-US"/>
        </w:rPr>
        <w:t xml:space="preserve">storation </w:t>
      </w:r>
      <w:r w:rsidR="007B58AC" w:rsidRPr="00A9055C">
        <w:rPr>
          <w:b/>
          <w:bCs/>
          <w:color w:val="4EA72E" w:themeColor="accent6"/>
          <w:lang w:val="en-US"/>
        </w:rPr>
        <w:t>to</w:t>
      </w:r>
      <w:r w:rsidR="0082133E" w:rsidRPr="00A9055C">
        <w:rPr>
          <w:b/>
          <w:bCs/>
          <w:color w:val="4EA72E" w:themeColor="accent6"/>
          <w:lang w:val="en-US"/>
        </w:rPr>
        <w:t xml:space="preserve"> original design.</w:t>
      </w:r>
    </w:p>
    <w:p w14:paraId="77F88848" w14:textId="77777777" w:rsidR="00E54BB0" w:rsidRPr="00F602B2" w:rsidRDefault="00E54BB0" w:rsidP="00B31740">
      <w:pPr>
        <w:jc w:val="both"/>
        <w:rPr>
          <w:sz w:val="20"/>
          <w:szCs w:val="20"/>
          <w:lang w:val="en-US"/>
        </w:rPr>
      </w:pPr>
    </w:p>
    <w:p w14:paraId="3CC7ED68" w14:textId="6E92C1E1" w:rsidR="00B31740" w:rsidRDefault="00E87F92" w:rsidP="00B31740">
      <w:pPr>
        <w:jc w:val="both"/>
        <w:rPr>
          <w:lang w:val="en-US"/>
        </w:rPr>
      </w:pPr>
      <w:r>
        <w:rPr>
          <w:lang w:val="en-US"/>
        </w:rPr>
        <w:t xml:space="preserve">I am of the </w:t>
      </w:r>
      <w:r w:rsidR="005E4810">
        <w:rPr>
          <w:lang w:val="en-US"/>
        </w:rPr>
        <w:t>conviction</w:t>
      </w:r>
      <w:r>
        <w:rPr>
          <w:lang w:val="en-US"/>
        </w:rPr>
        <w:t xml:space="preserve"> that t</w:t>
      </w:r>
      <w:r w:rsidR="00B31740">
        <w:rPr>
          <w:lang w:val="en-US"/>
        </w:rPr>
        <w:t xml:space="preserve">he starting point for a proper perspective on Grace is to acknowledge that </w:t>
      </w:r>
      <w:r w:rsidR="00B31740" w:rsidRPr="005F16AF">
        <w:rPr>
          <w:b/>
          <w:bCs/>
          <w:color w:val="00B0F0"/>
          <w:lang w:val="en-US"/>
        </w:rPr>
        <w:t>Grace is a Person</w:t>
      </w:r>
      <w:r w:rsidR="00E4241F" w:rsidRPr="005F16AF">
        <w:rPr>
          <w:b/>
          <w:bCs/>
          <w:color w:val="00B0F0"/>
          <w:lang w:val="en-US"/>
        </w:rPr>
        <w:t xml:space="preserve"> before it is a Power</w:t>
      </w:r>
      <w:r w:rsidR="00B31740">
        <w:rPr>
          <w:lang w:val="en-US"/>
        </w:rPr>
        <w:t xml:space="preserve">. The reason </w:t>
      </w:r>
      <w:r w:rsidR="00870745">
        <w:rPr>
          <w:lang w:val="en-US"/>
        </w:rPr>
        <w:t>this</w:t>
      </w:r>
      <w:r w:rsidR="00B31740">
        <w:rPr>
          <w:lang w:val="en-US"/>
        </w:rPr>
        <w:t xml:space="preserve"> is important</w:t>
      </w:r>
      <w:r w:rsidR="00F33BEC">
        <w:rPr>
          <w:lang w:val="en-US"/>
        </w:rPr>
        <w:t>, is that</w:t>
      </w:r>
      <w:r w:rsidR="0080741F">
        <w:rPr>
          <w:lang w:val="en-US"/>
        </w:rPr>
        <w:t xml:space="preserve"> </w:t>
      </w:r>
      <w:r w:rsidR="00B31740">
        <w:rPr>
          <w:lang w:val="en-US"/>
        </w:rPr>
        <w:t xml:space="preserve">we come into understand how to transact with Grace. </w:t>
      </w:r>
      <w:r w:rsidR="00B31740" w:rsidRPr="00C62163">
        <w:rPr>
          <w:b/>
          <w:bCs/>
          <w:color w:val="E97132" w:themeColor="accent2"/>
          <w:lang w:val="en-US"/>
        </w:rPr>
        <w:t xml:space="preserve">If Grace is a person, then ultimately, relationship is key to the acquisition of Grace. </w:t>
      </w:r>
      <w:r w:rsidR="00B31740">
        <w:rPr>
          <w:lang w:val="en-US"/>
        </w:rPr>
        <w:t xml:space="preserve">Grace is not </w:t>
      </w:r>
      <w:r w:rsidR="000E7DEF">
        <w:rPr>
          <w:lang w:val="en-US"/>
        </w:rPr>
        <w:t xml:space="preserve">transactional – </w:t>
      </w:r>
      <w:r w:rsidR="004F752F">
        <w:rPr>
          <w:lang w:val="en-US"/>
        </w:rPr>
        <w:t xml:space="preserve">something </w:t>
      </w:r>
      <w:r w:rsidR="000E7DEF">
        <w:rPr>
          <w:lang w:val="en-US"/>
        </w:rPr>
        <w:t xml:space="preserve">you </w:t>
      </w:r>
      <w:r w:rsidR="00B31740">
        <w:rPr>
          <w:lang w:val="en-US"/>
        </w:rPr>
        <w:t>earn through performance</w:t>
      </w:r>
      <w:r w:rsidR="004F752F">
        <w:rPr>
          <w:lang w:val="en-US"/>
        </w:rPr>
        <w:t xml:space="preserve"> or </w:t>
      </w:r>
      <w:r w:rsidR="00B31740">
        <w:rPr>
          <w:lang w:val="en-US"/>
        </w:rPr>
        <w:t>ritualistic adherence</w:t>
      </w:r>
      <w:r w:rsidR="004F752F">
        <w:rPr>
          <w:lang w:val="en-US"/>
        </w:rPr>
        <w:t xml:space="preserve">. </w:t>
      </w:r>
      <w:r w:rsidR="004F752F" w:rsidRPr="00C528A0">
        <w:rPr>
          <w:b/>
          <w:bCs/>
          <w:color w:val="4EA72E" w:themeColor="accent6"/>
          <w:lang w:val="en-US"/>
        </w:rPr>
        <w:t xml:space="preserve">Grace is </w:t>
      </w:r>
      <w:r w:rsidR="005163EB" w:rsidRPr="00C528A0">
        <w:rPr>
          <w:b/>
          <w:bCs/>
          <w:color w:val="4EA72E" w:themeColor="accent6"/>
          <w:lang w:val="en-US"/>
        </w:rPr>
        <w:t>relational</w:t>
      </w:r>
      <w:r w:rsidR="004F752F" w:rsidRPr="00C528A0">
        <w:rPr>
          <w:b/>
          <w:bCs/>
          <w:color w:val="4EA72E" w:themeColor="accent6"/>
          <w:lang w:val="en-US"/>
        </w:rPr>
        <w:t xml:space="preserve"> </w:t>
      </w:r>
      <w:r w:rsidR="007A5686" w:rsidRPr="00C528A0">
        <w:rPr>
          <w:b/>
          <w:bCs/>
          <w:color w:val="4EA72E" w:themeColor="accent6"/>
          <w:lang w:val="en-US"/>
        </w:rPr>
        <w:t>–</w:t>
      </w:r>
      <w:r w:rsidR="004F752F" w:rsidRPr="00C528A0">
        <w:rPr>
          <w:b/>
          <w:bCs/>
          <w:color w:val="4EA72E" w:themeColor="accent6"/>
          <w:lang w:val="en-US"/>
        </w:rPr>
        <w:t xml:space="preserve"> </w:t>
      </w:r>
      <w:r w:rsidR="007A5686" w:rsidRPr="00C528A0">
        <w:rPr>
          <w:b/>
          <w:bCs/>
          <w:color w:val="4EA72E" w:themeColor="accent6"/>
          <w:lang w:val="en-US"/>
        </w:rPr>
        <w:t xml:space="preserve">we </w:t>
      </w:r>
      <w:r w:rsidR="00B4366E" w:rsidRPr="00C528A0">
        <w:rPr>
          <w:b/>
          <w:bCs/>
          <w:color w:val="4EA72E" w:themeColor="accent6"/>
          <w:lang w:val="en-US"/>
        </w:rPr>
        <w:t xml:space="preserve">are </w:t>
      </w:r>
      <w:r w:rsidR="00654D60" w:rsidRPr="00C528A0">
        <w:rPr>
          <w:b/>
          <w:bCs/>
          <w:color w:val="4EA72E" w:themeColor="accent6"/>
          <w:lang w:val="en-US"/>
        </w:rPr>
        <w:t>benefici</w:t>
      </w:r>
      <w:r w:rsidR="00BD1E3A" w:rsidRPr="00C528A0">
        <w:rPr>
          <w:b/>
          <w:bCs/>
          <w:color w:val="4EA72E" w:themeColor="accent6"/>
          <w:lang w:val="en-US"/>
        </w:rPr>
        <w:t>aries</w:t>
      </w:r>
      <w:r w:rsidR="007A5686" w:rsidRPr="00C528A0">
        <w:rPr>
          <w:b/>
          <w:bCs/>
          <w:color w:val="4EA72E" w:themeColor="accent6"/>
          <w:lang w:val="en-US"/>
        </w:rPr>
        <w:t xml:space="preserve"> </w:t>
      </w:r>
      <w:r w:rsidR="00B4366E" w:rsidRPr="00C528A0">
        <w:rPr>
          <w:b/>
          <w:bCs/>
          <w:color w:val="4EA72E" w:themeColor="accent6"/>
          <w:lang w:val="en-US"/>
        </w:rPr>
        <w:t xml:space="preserve">of Grace </w:t>
      </w:r>
      <w:r w:rsidR="007A5686" w:rsidRPr="00C528A0">
        <w:rPr>
          <w:b/>
          <w:bCs/>
          <w:color w:val="4EA72E" w:themeColor="accent6"/>
          <w:lang w:val="en-US"/>
        </w:rPr>
        <w:t xml:space="preserve">through </w:t>
      </w:r>
      <w:r w:rsidR="00BD1E3A" w:rsidRPr="00C528A0">
        <w:rPr>
          <w:b/>
          <w:bCs/>
          <w:color w:val="4EA72E" w:themeColor="accent6"/>
          <w:lang w:val="en-US"/>
        </w:rPr>
        <w:t xml:space="preserve">connection, </w:t>
      </w:r>
      <w:r w:rsidR="00B31740" w:rsidRPr="00C528A0">
        <w:rPr>
          <w:b/>
          <w:bCs/>
          <w:color w:val="4EA72E" w:themeColor="accent6"/>
          <w:lang w:val="en-US"/>
        </w:rPr>
        <w:t>intimacy</w:t>
      </w:r>
      <w:r w:rsidR="007A5686" w:rsidRPr="00C528A0">
        <w:rPr>
          <w:b/>
          <w:bCs/>
          <w:color w:val="4EA72E" w:themeColor="accent6"/>
          <w:lang w:val="en-US"/>
        </w:rPr>
        <w:t xml:space="preserve"> and </w:t>
      </w:r>
      <w:r w:rsidR="00B31740" w:rsidRPr="00C528A0">
        <w:rPr>
          <w:b/>
          <w:bCs/>
          <w:color w:val="4EA72E" w:themeColor="accent6"/>
          <w:lang w:val="en-US"/>
        </w:rPr>
        <w:t>agreement</w:t>
      </w:r>
      <w:r w:rsidR="00B31740">
        <w:rPr>
          <w:lang w:val="en-US"/>
        </w:rPr>
        <w:t>.</w:t>
      </w:r>
    </w:p>
    <w:p w14:paraId="6E8A15AE" w14:textId="77777777" w:rsidR="009313AA" w:rsidRPr="009313AA" w:rsidRDefault="009313AA" w:rsidP="00B31740">
      <w:pPr>
        <w:jc w:val="both"/>
        <w:rPr>
          <w:sz w:val="20"/>
          <w:szCs w:val="20"/>
          <w:lang w:val="en-US"/>
        </w:rPr>
      </w:pPr>
    </w:p>
    <w:p w14:paraId="5CEB8193" w14:textId="1D872DC3" w:rsidR="00B31740" w:rsidRPr="0091051A" w:rsidRDefault="00F602B2" w:rsidP="00666922">
      <w:pPr>
        <w:pStyle w:val="ListParagraph"/>
        <w:numPr>
          <w:ilvl w:val="0"/>
          <w:numId w:val="1"/>
        </w:numPr>
        <w:jc w:val="both"/>
        <w:rPr>
          <w:rFonts w:ascii="Dubai" w:hAnsi="Dubai" w:cs="Dubai"/>
          <w:b/>
          <w:bCs/>
          <w:color w:val="0070C0"/>
          <w:lang w:val="en-US"/>
        </w:rPr>
      </w:pPr>
      <w:r w:rsidRPr="0091051A">
        <w:rPr>
          <w:rFonts w:ascii="Dubai" w:hAnsi="Dubai" w:cs="Dubai" w:hint="cs"/>
          <w:b/>
          <w:bCs/>
          <w:color w:val="0070C0"/>
          <w:lang w:val="en-US"/>
        </w:rPr>
        <w:t>Christ is the W</w:t>
      </w:r>
      <w:r w:rsidR="00FD582F">
        <w:rPr>
          <w:rFonts w:ascii="Dubai" w:hAnsi="Dubai" w:cs="Dubai"/>
          <w:b/>
          <w:bCs/>
          <w:color w:val="0070C0"/>
          <w:lang w:val="en-US"/>
        </w:rPr>
        <w:t>ORD</w:t>
      </w:r>
    </w:p>
    <w:p w14:paraId="17204BA4" w14:textId="77777777" w:rsidR="009313AA" w:rsidRPr="009313AA" w:rsidRDefault="009313AA" w:rsidP="009313AA">
      <w:pPr>
        <w:jc w:val="both"/>
        <w:rPr>
          <w:sz w:val="16"/>
          <w:szCs w:val="16"/>
          <w:lang w:val="en-US"/>
        </w:rPr>
      </w:pPr>
    </w:p>
    <w:p w14:paraId="51D6D997" w14:textId="7FECE41C" w:rsidR="00B31740" w:rsidRDefault="00B31740" w:rsidP="00B31740">
      <w:pPr>
        <w:jc w:val="both"/>
        <w:rPr>
          <w:lang w:val="en-US"/>
        </w:rPr>
      </w:pPr>
      <w:r w:rsidRPr="00912519">
        <w:rPr>
          <w:rStyle w:val="Heading2Char"/>
          <w:rFonts w:ascii="Dubai Medium" w:hAnsi="Dubai Medium" w:cs="Dubai Medium" w:hint="cs"/>
          <w:color w:val="7030A0"/>
          <w:sz w:val="24"/>
          <w:szCs w:val="24"/>
          <w:lang w:val="en-US"/>
        </w:rPr>
        <w:t>John 1:1-5</w:t>
      </w:r>
      <w:r>
        <w:rPr>
          <w:lang w:val="en-US"/>
        </w:rPr>
        <w:t>, ‘</w:t>
      </w:r>
      <w:r w:rsidRPr="00912519">
        <w:rPr>
          <w:rFonts w:hint="cs"/>
          <w:lang w:val="en-US"/>
        </w:rPr>
        <w:t xml:space="preserve">In the beginning the Word already existed. The Word was with God, and the Word was God. </w:t>
      </w:r>
      <w:r w:rsidRPr="007E3572">
        <w:rPr>
          <w:rStyle w:val="Heading3Char"/>
          <w:rFonts w:ascii="Dubai Light" w:hAnsi="Dubai Light" w:cs="Dubai Light" w:hint="cs"/>
          <w:b/>
          <w:bCs/>
          <w:sz w:val="24"/>
          <w:szCs w:val="24"/>
          <w:vertAlign w:val="superscript"/>
          <w:lang w:val="en-US"/>
        </w:rPr>
        <w:t>2</w:t>
      </w:r>
      <w:r w:rsidRPr="00912519">
        <w:rPr>
          <w:rFonts w:hint="cs"/>
          <w:lang w:val="en-US"/>
        </w:rPr>
        <w:t xml:space="preserve"> He existed in the beginning with God. </w:t>
      </w:r>
      <w:r w:rsidRPr="007E3572">
        <w:rPr>
          <w:rStyle w:val="Heading3Char"/>
          <w:rFonts w:ascii="Dubai Light" w:hAnsi="Dubai Light" w:cs="Dubai Light" w:hint="cs"/>
          <w:b/>
          <w:bCs/>
          <w:sz w:val="24"/>
          <w:szCs w:val="24"/>
          <w:vertAlign w:val="superscript"/>
          <w:lang w:val="en-US"/>
        </w:rPr>
        <w:t>3</w:t>
      </w:r>
      <w:r w:rsidRPr="00912519">
        <w:rPr>
          <w:rFonts w:hint="cs"/>
          <w:lang w:val="en-US"/>
        </w:rPr>
        <w:t xml:space="preserve"> God created everything through him</w:t>
      </w:r>
      <w:r w:rsidR="00D07F89">
        <w:rPr>
          <w:lang w:val="en-US"/>
        </w:rPr>
        <w:t xml:space="preserve"> [Word is Person]</w:t>
      </w:r>
      <w:r w:rsidRPr="00912519">
        <w:rPr>
          <w:rFonts w:hint="cs"/>
          <w:lang w:val="en-US"/>
        </w:rPr>
        <w:t>, and nothing was created except through him</w:t>
      </w:r>
      <w:r w:rsidR="00D07F89">
        <w:rPr>
          <w:lang w:val="en-US"/>
        </w:rPr>
        <w:t xml:space="preserve"> [Person].</w:t>
      </w:r>
      <w:r w:rsidRPr="00912519">
        <w:rPr>
          <w:rFonts w:hint="cs"/>
          <w:lang w:val="en-US"/>
        </w:rPr>
        <w:t xml:space="preserve"> </w:t>
      </w:r>
      <w:r w:rsidRPr="007E3572">
        <w:rPr>
          <w:rStyle w:val="Heading3Char"/>
          <w:rFonts w:ascii="Dubai Light" w:hAnsi="Dubai Light" w:cs="Dubai Light" w:hint="cs"/>
          <w:b/>
          <w:bCs/>
          <w:sz w:val="24"/>
          <w:szCs w:val="24"/>
          <w:vertAlign w:val="superscript"/>
          <w:lang w:val="en-US"/>
        </w:rPr>
        <w:t>4</w:t>
      </w:r>
      <w:r w:rsidRPr="00912519">
        <w:rPr>
          <w:rFonts w:hint="cs"/>
          <w:lang w:val="en-US"/>
        </w:rPr>
        <w:t xml:space="preserve"> The </w:t>
      </w:r>
      <w:r w:rsidRPr="00B5378D">
        <w:rPr>
          <w:rFonts w:hint="cs"/>
          <w:color w:val="C00000"/>
          <w:u w:val="single"/>
          <w:lang w:val="en-US"/>
        </w:rPr>
        <w:t>Word gave life to everything that was created</w:t>
      </w:r>
      <w:r w:rsidRPr="00912519">
        <w:rPr>
          <w:rFonts w:hint="cs"/>
          <w:lang w:val="en-US"/>
        </w:rPr>
        <w:t xml:space="preserve">, and </w:t>
      </w:r>
      <w:r w:rsidRPr="00DB588D">
        <w:rPr>
          <w:rFonts w:hint="cs"/>
          <w:color w:val="C00000"/>
          <w:u w:val="single"/>
          <w:lang w:val="en-US"/>
        </w:rPr>
        <w:t>his life brought light to everyone</w:t>
      </w:r>
      <w:r w:rsidRPr="00912519">
        <w:rPr>
          <w:rFonts w:hint="cs"/>
          <w:lang w:val="en-US"/>
        </w:rPr>
        <w:t xml:space="preserve">. </w:t>
      </w:r>
      <w:r w:rsidRPr="007E3572">
        <w:rPr>
          <w:rStyle w:val="Heading3Char"/>
          <w:rFonts w:ascii="Dubai Light" w:hAnsi="Dubai Light" w:cs="Dubai Light" w:hint="cs"/>
          <w:b/>
          <w:bCs/>
          <w:sz w:val="24"/>
          <w:szCs w:val="24"/>
          <w:vertAlign w:val="superscript"/>
          <w:lang w:val="en-US"/>
        </w:rPr>
        <w:t>5</w:t>
      </w:r>
      <w:r w:rsidRPr="00912519">
        <w:rPr>
          <w:rStyle w:val="Heading3Char"/>
          <w:rFonts w:ascii="Dubai Light" w:hAnsi="Dubai Light" w:cs="Dubai Light" w:hint="cs"/>
          <w:sz w:val="24"/>
          <w:szCs w:val="24"/>
          <w:lang w:val="en-US"/>
        </w:rPr>
        <w:t xml:space="preserve"> </w:t>
      </w:r>
      <w:r w:rsidRPr="00912519">
        <w:rPr>
          <w:rFonts w:hint="cs"/>
          <w:lang w:val="en-US"/>
        </w:rPr>
        <w:t>The light shines in the darkness, and the darkness can never extinguish it.’ [NLT]</w:t>
      </w:r>
    </w:p>
    <w:p w14:paraId="3A6652FE" w14:textId="77777777" w:rsidR="00B31740" w:rsidRPr="009313AA" w:rsidRDefault="00B31740" w:rsidP="00B31740">
      <w:pPr>
        <w:jc w:val="both"/>
        <w:rPr>
          <w:sz w:val="16"/>
          <w:szCs w:val="16"/>
          <w:lang w:val="en-US"/>
        </w:rPr>
      </w:pPr>
    </w:p>
    <w:p w14:paraId="74250BAC" w14:textId="77777777" w:rsidR="00C72281" w:rsidRDefault="00B31740" w:rsidP="00B31740">
      <w:pPr>
        <w:jc w:val="both"/>
        <w:rPr>
          <w:lang w:val="en-US"/>
        </w:rPr>
      </w:pPr>
      <w:r w:rsidRPr="00E47AFF">
        <w:rPr>
          <w:b/>
          <w:bCs/>
          <w:color w:val="E97132" w:themeColor="accent2"/>
          <w:lang w:val="en-US"/>
        </w:rPr>
        <w:t>Who is th</w:t>
      </w:r>
      <w:r w:rsidR="00E47AFF">
        <w:rPr>
          <w:b/>
          <w:bCs/>
          <w:color w:val="E97132" w:themeColor="accent2"/>
          <w:lang w:val="en-US"/>
        </w:rPr>
        <w:t>is Person</w:t>
      </w:r>
      <w:r w:rsidR="000B4817">
        <w:rPr>
          <w:b/>
          <w:bCs/>
          <w:color w:val="E97132" w:themeColor="accent2"/>
          <w:lang w:val="en-US"/>
        </w:rPr>
        <w:t xml:space="preserve"> called the Word</w:t>
      </w:r>
      <w:r w:rsidRPr="00E47AFF">
        <w:rPr>
          <w:b/>
          <w:bCs/>
          <w:color w:val="E97132" w:themeColor="accent2"/>
          <w:lang w:val="en-US"/>
        </w:rPr>
        <w:t>?</w:t>
      </w:r>
      <w:r w:rsidRPr="00E47AFF">
        <w:rPr>
          <w:color w:val="E97132" w:themeColor="accent2"/>
          <w:lang w:val="en-US"/>
        </w:rPr>
        <w:t xml:space="preserve"> </w:t>
      </w:r>
      <w:r>
        <w:rPr>
          <w:lang w:val="en-US"/>
        </w:rPr>
        <w:t xml:space="preserve">Christ! </w:t>
      </w:r>
      <w:r w:rsidRPr="00B71333">
        <w:rPr>
          <w:rStyle w:val="Heading2Char"/>
          <w:rFonts w:ascii="Dubai Medium" w:hAnsi="Dubai Medium" w:cs="Dubai Medium" w:hint="cs"/>
          <w:color w:val="7030A0"/>
          <w:sz w:val="24"/>
          <w:szCs w:val="24"/>
          <w:lang w:val="en-US"/>
        </w:rPr>
        <w:t>1 John 5:6-7</w:t>
      </w:r>
      <w:r w:rsidRPr="00B71333">
        <w:rPr>
          <w:rFonts w:hint="cs"/>
          <w:lang w:val="en-US"/>
        </w:rPr>
        <w:t>, ‘This is He who came by water and blood—Jesus Christ; not only by water, but by water and blood. And it is the Spirit who bears witness, because the Spirit is truth.</w:t>
      </w:r>
      <w:r w:rsidRPr="00B71333">
        <w:rPr>
          <w:rFonts w:hint="cs"/>
          <w:vertAlign w:val="superscript"/>
          <w:lang w:val="en-US"/>
        </w:rPr>
        <w:t xml:space="preserve"> </w:t>
      </w:r>
      <w:r w:rsidRPr="004A4AB0">
        <w:rPr>
          <w:rFonts w:hint="cs"/>
          <w:b/>
          <w:bCs/>
          <w:color w:val="C00000"/>
          <w:u w:val="single"/>
          <w:vertAlign w:val="superscript"/>
          <w:lang w:val="en-US"/>
        </w:rPr>
        <w:t>7</w:t>
      </w:r>
      <w:r w:rsidRPr="004A4AB0">
        <w:rPr>
          <w:rFonts w:hint="cs"/>
          <w:b/>
          <w:bCs/>
          <w:color w:val="C00000"/>
          <w:u w:val="single"/>
          <w:lang w:val="en-US"/>
        </w:rPr>
        <w:t xml:space="preserve"> </w:t>
      </w:r>
      <w:r w:rsidRPr="004A4AB0">
        <w:rPr>
          <w:rFonts w:hint="cs"/>
          <w:color w:val="C00000"/>
          <w:u w:val="single"/>
          <w:lang w:val="en-US"/>
        </w:rPr>
        <w:t>For there are three that bear witness in heaven: the Father, the Word, and the Holy Spirit; and these three are one’[</w:t>
      </w:r>
      <w:r w:rsidRPr="00B71333">
        <w:rPr>
          <w:rFonts w:hint="cs"/>
          <w:lang w:val="en-US"/>
        </w:rPr>
        <w:t>NKJV]</w:t>
      </w:r>
      <w:r w:rsidR="008503B2">
        <w:rPr>
          <w:lang w:val="en-US"/>
        </w:rPr>
        <w:t xml:space="preserve">. </w:t>
      </w:r>
    </w:p>
    <w:p w14:paraId="77C78ED6" w14:textId="77777777" w:rsidR="00C72281" w:rsidRPr="009313AA" w:rsidRDefault="00C72281" w:rsidP="00B31740">
      <w:pPr>
        <w:jc w:val="both"/>
        <w:rPr>
          <w:sz w:val="16"/>
          <w:szCs w:val="16"/>
          <w:lang w:val="en-US"/>
        </w:rPr>
      </w:pPr>
    </w:p>
    <w:p w14:paraId="028AABA6" w14:textId="2BFA62B7" w:rsidR="00B31740" w:rsidRPr="00B71333" w:rsidRDefault="00C02005" w:rsidP="00B31740">
      <w:pPr>
        <w:jc w:val="both"/>
        <w:rPr>
          <w:lang w:val="en-US"/>
        </w:rPr>
      </w:pPr>
      <w:r w:rsidRPr="00721C42">
        <w:rPr>
          <w:rFonts w:ascii="Dubai Medium" w:hAnsi="Dubai Medium" w:cs="Dubai Medium" w:hint="cs"/>
          <w:color w:val="7030A0"/>
          <w:lang w:val="en-US"/>
        </w:rPr>
        <w:lastRenderedPageBreak/>
        <w:t xml:space="preserve">Revelation </w:t>
      </w:r>
      <w:r w:rsidR="004A4AB0" w:rsidRPr="00721C42">
        <w:rPr>
          <w:rFonts w:ascii="Dubai Medium" w:hAnsi="Dubai Medium" w:cs="Dubai Medium" w:hint="cs"/>
          <w:color w:val="7030A0"/>
          <w:lang w:val="en-US"/>
        </w:rPr>
        <w:t>19:</w:t>
      </w:r>
      <w:r w:rsidRPr="00721C42">
        <w:rPr>
          <w:rFonts w:ascii="Dubai Medium" w:hAnsi="Dubai Medium" w:cs="Dubai Medium" w:hint="cs"/>
          <w:color w:val="7030A0"/>
          <w:lang w:val="en-US"/>
        </w:rPr>
        <w:t>13</w:t>
      </w:r>
      <w:r w:rsidR="004A4AB0">
        <w:rPr>
          <w:lang w:val="en-US"/>
        </w:rPr>
        <w:t>,</w:t>
      </w:r>
      <w:r w:rsidRPr="00C02005">
        <w:rPr>
          <w:lang w:val="en-US"/>
        </w:rPr>
        <w:t xml:space="preserve"> </w:t>
      </w:r>
      <w:r w:rsidR="004A4AB0">
        <w:rPr>
          <w:lang w:val="en-US"/>
        </w:rPr>
        <w:t>‘</w:t>
      </w:r>
      <w:r w:rsidRPr="00C02005">
        <w:rPr>
          <w:lang w:val="en-US"/>
        </w:rPr>
        <w:t xml:space="preserve">He was </w:t>
      </w:r>
      <w:r w:rsidRPr="00C72281">
        <w:rPr>
          <w:color w:val="C00000"/>
          <w:u w:val="single"/>
          <w:lang w:val="en-US"/>
        </w:rPr>
        <w:t>clothed with a robe dipped in blood, and His name is called The Word of God.</w:t>
      </w:r>
      <w:r w:rsidR="004A4AB0">
        <w:rPr>
          <w:lang w:val="en-US"/>
        </w:rPr>
        <w:t>’</w:t>
      </w:r>
    </w:p>
    <w:p w14:paraId="6D547CF8" w14:textId="43D987C2" w:rsidR="00CA72D9" w:rsidRDefault="00CA72D9" w:rsidP="00CA72D9">
      <w:pPr>
        <w:pStyle w:val="ListParagraph"/>
        <w:numPr>
          <w:ilvl w:val="0"/>
          <w:numId w:val="1"/>
        </w:numPr>
        <w:jc w:val="both"/>
        <w:rPr>
          <w:rFonts w:ascii="Dubai" w:hAnsi="Dubai" w:cs="Dubai"/>
          <w:b/>
          <w:bCs/>
          <w:color w:val="0070C0"/>
          <w:lang w:val="en-US"/>
        </w:rPr>
      </w:pPr>
      <w:r>
        <w:rPr>
          <w:rFonts w:ascii="Dubai" w:hAnsi="Dubai" w:cs="Dubai"/>
          <w:b/>
          <w:bCs/>
          <w:color w:val="0070C0"/>
          <w:lang w:val="en-US"/>
        </w:rPr>
        <w:t>Christ is FULL of Grace</w:t>
      </w:r>
    </w:p>
    <w:p w14:paraId="3AD27249" w14:textId="77777777" w:rsidR="00DF7960" w:rsidRPr="00DE7F32" w:rsidRDefault="00DF7960" w:rsidP="00DF7960">
      <w:pPr>
        <w:jc w:val="both"/>
        <w:rPr>
          <w:rFonts w:ascii="Dubai" w:hAnsi="Dubai" w:cs="Dubai"/>
          <w:b/>
          <w:bCs/>
          <w:color w:val="0070C0"/>
          <w:sz w:val="13"/>
          <w:szCs w:val="13"/>
          <w:lang w:val="en-US"/>
        </w:rPr>
      </w:pPr>
    </w:p>
    <w:p w14:paraId="0143A301" w14:textId="2674D359" w:rsidR="00B31740" w:rsidRDefault="00B31740" w:rsidP="00B31740">
      <w:pPr>
        <w:jc w:val="both"/>
        <w:rPr>
          <w:b/>
          <w:bCs/>
          <w:color w:val="4EA72E" w:themeColor="accent6"/>
          <w:lang w:val="en-US"/>
        </w:rPr>
      </w:pPr>
      <w:r w:rsidRPr="00A01D97">
        <w:rPr>
          <w:b/>
          <w:bCs/>
          <w:color w:val="E97132" w:themeColor="accent2"/>
          <w:lang w:val="en-US"/>
        </w:rPr>
        <w:t>Can we agree that the Word is Christ</w:t>
      </w:r>
      <w:r w:rsidR="00DF7960">
        <w:rPr>
          <w:b/>
          <w:bCs/>
          <w:color w:val="E97132" w:themeColor="accent2"/>
          <w:lang w:val="en-US"/>
        </w:rPr>
        <w:t>?</w:t>
      </w:r>
      <w:r w:rsidR="00ED45EE">
        <w:rPr>
          <w:b/>
          <w:bCs/>
          <w:color w:val="E97132" w:themeColor="accent2"/>
          <w:lang w:val="en-US"/>
        </w:rPr>
        <w:t xml:space="preserve"> </w:t>
      </w:r>
      <w:r w:rsidR="00ED45EE">
        <w:rPr>
          <w:lang w:val="en-US"/>
        </w:rPr>
        <w:t>The Bible is the written word</w:t>
      </w:r>
      <w:r w:rsidR="00DC246F">
        <w:rPr>
          <w:lang w:val="en-US"/>
        </w:rPr>
        <w:t xml:space="preserve"> but as you mine the Scriptures you must excavate Christ</w:t>
      </w:r>
      <w:r w:rsidR="009F48B3">
        <w:rPr>
          <w:lang w:val="en-US"/>
        </w:rPr>
        <w:t xml:space="preserve">, the Living Word and as declare it, it becomes the spoken </w:t>
      </w:r>
      <w:r w:rsidR="00212556">
        <w:rPr>
          <w:lang w:val="en-US"/>
        </w:rPr>
        <w:t xml:space="preserve">creative word. </w:t>
      </w:r>
      <w:r w:rsidRPr="000025D2">
        <w:rPr>
          <w:rFonts w:ascii="Dubai Medium" w:hAnsi="Dubai Medium" w:cs="Dubai Medium" w:hint="cs"/>
          <w:color w:val="7030A0"/>
          <w:lang w:val="en-US"/>
        </w:rPr>
        <w:t>John 1:14</w:t>
      </w:r>
      <w:r>
        <w:rPr>
          <w:lang w:val="en-US"/>
        </w:rPr>
        <w:t>,</w:t>
      </w:r>
      <w:r w:rsidRPr="009B3C94">
        <w:rPr>
          <w:lang w:val="en-US"/>
        </w:rPr>
        <w:t xml:space="preserve"> </w:t>
      </w:r>
      <w:r>
        <w:rPr>
          <w:lang w:val="en-US"/>
        </w:rPr>
        <w:t>‘</w:t>
      </w:r>
      <w:r w:rsidRPr="009B3C94">
        <w:rPr>
          <w:lang w:val="en-US"/>
        </w:rPr>
        <w:t xml:space="preserve">The Word became flesh </w:t>
      </w:r>
      <w:r>
        <w:rPr>
          <w:lang w:val="en-US"/>
        </w:rPr>
        <w:t xml:space="preserve">[human] </w:t>
      </w:r>
      <w:r w:rsidRPr="009B3C94">
        <w:rPr>
          <w:lang w:val="en-US"/>
        </w:rPr>
        <w:t xml:space="preserve">and made his dwelling among us. We have seen his glory, the glory of the one and only Son, who came from the </w:t>
      </w:r>
      <w:proofErr w:type="gramStart"/>
      <w:r w:rsidRPr="009B3C94">
        <w:rPr>
          <w:lang w:val="en-US"/>
        </w:rPr>
        <w:t>Father</w:t>
      </w:r>
      <w:proofErr w:type="gramEnd"/>
      <w:r w:rsidRPr="009B3C94">
        <w:rPr>
          <w:lang w:val="en-US"/>
        </w:rPr>
        <w:t xml:space="preserve">, </w:t>
      </w:r>
      <w:r w:rsidRPr="00BB7BDE">
        <w:rPr>
          <w:color w:val="C00000"/>
          <w:u w:val="single"/>
          <w:lang w:val="en-US"/>
        </w:rPr>
        <w:t>full of grace and truth</w:t>
      </w:r>
      <w:r w:rsidRPr="009B3C94">
        <w:rPr>
          <w:lang w:val="en-US"/>
        </w:rPr>
        <w:t>.</w:t>
      </w:r>
      <w:r>
        <w:rPr>
          <w:lang w:val="en-US"/>
        </w:rPr>
        <w:t xml:space="preserve">’ [NIV] </w:t>
      </w:r>
      <w:r w:rsidRPr="00957DB2">
        <w:rPr>
          <w:rFonts w:ascii="Dubai Medium" w:hAnsi="Dubai Medium" w:cs="Dubai Medium" w:hint="cs"/>
          <w:color w:val="7030A0"/>
          <w:lang w:val="en-US"/>
        </w:rPr>
        <w:t>John 1:16</w:t>
      </w:r>
      <w:r>
        <w:rPr>
          <w:lang w:val="en-US"/>
        </w:rPr>
        <w:t>,</w:t>
      </w:r>
      <w:r w:rsidRPr="006B7437">
        <w:rPr>
          <w:lang w:val="en-US"/>
        </w:rPr>
        <w:t xml:space="preserve"> </w:t>
      </w:r>
      <w:r>
        <w:rPr>
          <w:lang w:val="en-US"/>
        </w:rPr>
        <w:t>‘</w:t>
      </w:r>
      <w:r w:rsidRPr="00A11A94">
        <w:rPr>
          <w:color w:val="C00000"/>
          <w:u w:val="single"/>
          <w:lang w:val="en-US"/>
        </w:rPr>
        <w:t>For of His fullness we have all received, and grace upon grace.’</w:t>
      </w:r>
      <w:r>
        <w:rPr>
          <w:lang w:val="en-US"/>
        </w:rPr>
        <w:t xml:space="preserve"> [NIV]. </w:t>
      </w:r>
      <w:r w:rsidRPr="00C81C82">
        <w:rPr>
          <w:b/>
          <w:bCs/>
          <w:color w:val="4EA72E" w:themeColor="accent6"/>
          <w:lang w:val="en-US"/>
        </w:rPr>
        <w:t xml:space="preserve">Is it true then that Christ is the embodiment of Grace and when He gives </w:t>
      </w:r>
      <w:r w:rsidR="007B3F68">
        <w:rPr>
          <w:b/>
          <w:bCs/>
          <w:color w:val="4EA72E" w:themeColor="accent6"/>
          <w:lang w:val="en-US"/>
        </w:rPr>
        <w:t>G</w:t>
      </w:r>
      <w:r w:rsidRPr="00C81C82">
        <w:rPr>
          <w:b/>
          <w:bCs/>
          <w:color w:val="4EA72E" w:themeColor="accent6"/>
          <w:lang w:val="en-US"/>
        </w:rPr>
        <w:t>race he is giving of Himself</w:t>
      </w:r>
      <w:r w:rsidR="00C81C82" w:rsidRPr="00C81C82">
        <w:rPr>
          <w:b/>
          <w:bCs/>
          <w:color w:val="4EA72E" w:themeColor="accent6"/>
          <w:lang w:val="en-US"/>
        </w:rPr>
        <w:t>?</w:t>
      </w:r>
    </w:p>
    <w:p w14:paraId="2FD6A29B" w14:textId="77777777" w:rsidR="00FD582F" w:rsidRPr="00DE7F32" w:rsidRDefault="00FD582F" w:rsidP="00B31740">
      <w:pPr>
        <w:jc w:val="both"/>
        <w:rPr>
          <w:sz w:val="16"/>
          <w:szCs w:val="16"/>
          <w:lang w:val="en-US"/>
        </w:rPr>
      </w:pPr>
    </w:p>
    <w:p w14:paraId="1AD11842" w14:textId="3603D18C" w:rsidR="00B31740" w:rsidRPr="00BF72EA" w:rsidRDefault="00FD582F" w:rsidP="00B6242C">
      <w:pPr>
        <w:pStyle w:val="ListParagraph"/>
        <w:numPr>
          <w:ilvl w:val="0"/>
          <w:numId w:val="1"/>
        </w:numPr>
        <w:jc w:val="both"/>
        <w:rPr>
          <w:rFonts w:ascii="Dubai" w:hAnsi="Dubai" w:cs="Dubai"/>
          <w:b/>
          <w:bCs/>
          <w:color w:val="0070C0"/>
          <w:lang w:val="en-US"/>
        </w:rPr>
      </w:pPr>
      <w:r w:rsidRPr="00BF72EA">
        <w:rPr>
          <w:rFonts w:ascii="Dubai" w:hAnsi="Dubai" w:cs="Dubai" w:hint="cs"/>
          <w:b/>
          <w:bCs/>
          <w:color w:val="0070C0"/>
          <w:lang w:val="en-US"/>
        </w:rPr>
        <w:t>Christ is the MANNA from Heaven</w:t>
      </w:r>
    </w:p>
    <w:p w14:paraId="4380CBC1" w14:textId="77777777" w:rsidR="00FD582F" w:rsidRPr="00FD582F" w:rsidRDefault="00FD582F" w:rsidP="00FD582F">
      <w:pPr>
        <w:pStyle w:val="ListParagraph"/>
        <w:jc w:val="both"/>
        <w:rPr>
          <w:sz w:val="16"/>
          <w:szCs w:val="16"/>
          <w:lang w:val="en-US"/>
        </w:rPr>
      </w:pPr>
    </w:p>
    <w:p w14:paraId="629C6CF9" w14:textId="40EE4F55" w:rsidR="00B31740" w:rsidRDefault="00B31740" w:rsidP="00B31740">
      <w:pPr>
        <w:jc w:val="both"/>
        <w:rPr>
          <w:lang w:val="en-US"/>
        </w:rPr>
      </w:pPr>
      <w:r>
        <w:rPr>
          <w:lang w:val="en-US"/>
        </w:rPr>
        <w:t xml:space="preserve">Let me give </w:t>
      </w:r>
      <w:r w:rsidR="000C24E6">
        <w:rPr>
          <w:lang w:val="en-US"/>
        </w:rPr>
        <w:t xml:space="preserve">you some </w:t>
      </w:r>
      <w:r>
        <w:rPr>
          <w:lang w:val="en-US"/>
        </w:rPr>
        <w:t xml:space="preserve">evidence </w:t>
      </w:r>
      <w:r w:rsidR="000C24E6">
        <w:rPr>
          <w:lang w:val="en-US"/>
        </w:rPr>
        <w:t>for</w:t>
      </w:r>
      <w:r>
        <w:rPr>
          <w:lang w:val="en-US"/>
        </w:rPr>
        <w:t xml:space="preserve"> this thesis that Grace is</w:t>
      </w:r>
      <w:r w:rsidR="002E0A0E">
        <w:rPr>
          <w:lang w:val="en-US"/>
        </w:rPr>
        <w:t xml:space="preserve"> the</w:t>
      </w:r>
      <w:r>
        <w:rPr>
          <w:lang w:val="en-US"/>
        </w:rPr>
        <w:t xml:space="preserve"> Person called Christ through </w:t>
      </w:r>
      <w:r w:rsidRPr="00B46A45">
        <w:rPr>
          <w:b/>
          <w:bCs/>
          <w:color w:val="E97132" w:themeColor="accent2"/>
          <w:lang w:val="en-US"/>
        </w:rPr>
        <w:t>a case study of the Manna.</w:t>
      </w:r>
      <w:r>
        <w:rPr>
          <w:lang w:val="en-US"/>
        </w:rPr>
        <w:t xml:space="preserve"> Please remember that they came through the wilderness with divine protection and provision. They did not get sick, never needed a doctor, neither did their clothes and shoes wear out. </w:t>
      </w:r>
      <w:r w:rsidRPr="00EB099F">
        <w:rPr>
          <w:b/>
          <w:bCs/>
          <w:color w:val="4EA72E" w:themeColor="accent6"/>
          <w:lang w:val="en-US"/>
        </w:rPr>
        <w:t>I want to submit to you that Israel received Grace through the Manna.</w:t>
      </w:r>
    </w:p>
    <w:p w14:paraId="260D7F5D" w14:textId="77777777" w:rsidR="00B31740" w:rsidRPr="00DE7F32" w:rsidRDefault="00B31740" w:rsidP="00B31740">
      <w:pPr>
        <w:jc w:val="both"/>
        <w:rPr>
          <w:sz w:val="13"/>
          <w:szCs w:val="13"/>
          <w:lang w:val="en-US"/>
        </w:rPr>
      </w:pPr>
    </w:p>
    <w:p w14:paraId="6EDBC7FB" w14:textId="02F94153" w:rsidR="00B31740" w:rsidRPr="00C528A0" w:rsidRDefault="00B31740" w:rsidP="00B31740">
      <w:pPr>
        <w:jc w:val="both"/>
        <w:rPr>
          <w:lang w:val="en-US"/>
        </w:rPr>
      </w:pPr>
      <w:r w:rsidRPr="00C528A0">
        <w:rPr>
          <w:rStyle w:val="Heading2Char"/>
          <w:rFonts w:ascii="Dubai Medium" w:hAnsi="Dubai Medium" w:cs="Dubai Medium" w:hint="cs"/>
          <w:color w:val="7030A0"/>
          <w:sz w:val="24"/>
          <w:szCs w:val="24"/>
          <w:lang w:val="en-US"/>
        </w:rPr>
        <w:t>Jeremiah 31:1-2</w:t>
      </w:r>
      <w:r w:rsidRPr="00C528A0">
        <w:rPr>
          <w:rFonts w:ascii="Dubai Medium" w:hAnsi="Dubai Medium" w:cs="Dubai Medium" w:hint="cs"/>
          <w:color w:val="7030A0"/>
          <w:lang w:val="en-US"/>
        </w:rPr>
        <w:t>,</w:t>
      </w:r>
      <w:r w:rsidRPr="00C528A0">
        <w:rPr>
          <w:rFonts w:hint="cs"/>
          <w:color w:val="7030A0"/>
          <w:lang w:val="en-US"/>
        </w:rPr>
        <w:t xml:space="preserve"> </w:t>
      </w:r>
      <w:r w:rsidRPr="00C528A0">
        <w:rPr>
          <w:rFonts w:hint="cs"/>
          <w:lang w:val="en-US"/>
        </w:rPr>
        <w:t xml:space="preserve">“At that time,” declares the Lord, “I will be the God of all the families of Israel, and they shall be My people.” </w:t>
      </w:r>
      <w:r w:rsidRPr="00C528A0">
        <w:rPr>
          <w:rStyle w:val="Heading3Char"/>
          <w:rFonts w:ascii="Dubai Light" w:hAnsi="Dubai Light" w:cs="Dubai Light" w:hint="cs"/>
          <w:b/>
          <w:bCs/>
          <w:sz w:val="24"/>
          <w:szCs w:val="24"/>
          <w:vertAlign w:val="superscript"/>
          <w:lang w:val="en-US"/>
        </w:rPr>
        <w:t>2</w:t>
      </w:r>
      <w:r w:rsidRPr="00C528A0">
        <w:rPr>
          <w:rFonts w:hint="cs"/>
          <w:lang w:val="en-US"/>
        </w:rPr>
        <w:t xml:space="preserve"> This is what the Lord says: “</w:t>
      </w:r>
      <w:r w:rsidRPr="00F84D3A">
        <w:rPr>
          <w:rFonts w:hint="cs"/>
          <w:color w:val="C00000"/>
          <w:u w:val="single"/>
          <w:lang w:val="en-US"/>
        </w:rPr>
        <w:t>The people who survived the sword found grace in the wilderness—Israel, when it went to find its rest.”</w:t>
      </w:r>
      <w:r w:rsidRPr="00F84D3A">
        <w:rPr>
          <w:rFonts w:hint="cs"/>
          <w:color w:val="C00000"/>
          <w:lang w:val="en-US"/>
        </w:rPr>
        <w:t xml:space="preserve"> </w:t>
      </w:r>
      <w:r w:rsidRPr="00C528A0">
        <w:rPr>
          <w:rFonts w:hint="cs"/>
          <w:lang w:val="en-US"/>
        </w:rPr>
        <w:t xml:space="preserve">[NASB]. </w:t>
      </w:r>
      <w:r w:rsidR="00F84D3A">
        <w:rPr>
          <w:lang w:val="en-US"/>
        </w:rPr>
        <w:t xml:space="preserve">Is it true that </w:t>
      </w:r>
      <w:r w:rsidRPr="00C528A0">
        <w:rPr>
          <w:rFonts w:hint="cs"/>
          <w:lang w:val="en-US"/>
        </w:rPr>
        <w:t xml:space="preserve">Israel was </w:t>
      </w:r>
      <w:r w:rsidR="00F84D3A">
        <w:rPr>
          <w:lang w:val="en-US"/>
        </w:rPr>
        <w:t xml:space="preserve">saved </w:t>
      </w:r>
      <w:r w:rsidR="00F126A8">
        <w:rPr>
          <w:lang w:val="en-US"/>
        </w:rPr>
        <w:t xml:space="preserve">and </w:t>
      </w:r>
      <w:r w:rsidRPr="00C528A0">
        <w:rPr>
          <w:rFonts w:hint="cs"/>
          <w:lang w:val="en-US"/>
        </w:rPr>
        <w:t>sustained by the Grace of God?</w:t>
      </w:r>
    </w:p>
    <w:p w14:paraId="0093E70B" w14:textId="77777777" w:rsidR="00B31740" w:rsidRPr="00DE7F32" w:rsidRDefault="00B31740" w:rsidP="00B31740">
      <w:pPr>
        <w:jc w:val="both"/>
        <w:rPr>
          <w:sz w:val="13"/>
          <w:szCs w:val="13"/>
          <w:lang w:val="en-US"/>
        </w:rPr>
      </w:pPr>
    </w:p>
    <w:p w14:paraId="4513320A" w14:textId="77777777" w:rsidR="00B31740" w:rsidRDefault="00B31740" w:rsidP="00B31740">
      <w:pPr>
        <w:jc w:val="both"/>
        <w:rPr>
          <w:lang w:val="en-US"/>
        </w:rPr>
      </w:pPr>
      <w:r w:rsidRPr="001B7F45">
        <w:rPr>
          <w:rStyle w:val="Heading2Char"/>
          <w:rFonts w:ascii="Dubai Medium" w:hAnsi="Dubai Medium" w:cs="Dubai Medium" w:hint="cs"/>
          <w:color w:val="7030A0"/>
          <w:sz w:val="24"/>
          <w:szCs w:val="24"/>
          <w:lang w:val="en-US"/>
        </w:rPr>
        <w:t>1 Corinthians 10:1-5</w:t>
      </w:r>
      <w:r w:rsidRPr="005E7FEF">
        <w:rPr>
          <w:rFonts w:hint="cs"/>
          <w:lang w:val="en-US"/>
        </w:rPr>
        <w:t xml:space="preserve">, ‘For I do not want you to be ignorant of the fact, brothers and sisters, that our ancestors were all under the cloud and that they all passed through the sea. </w:t>
      </w:r>
      <w:r w:rsidRPr="001B7F45">
        <w:rPr>
          <w:rFonts w:hint="cs"/>
          <w:b/>
          <w:bCs/>
          <w:vertAlign w:val="superscript"/>
          <w:lang w:val="en-US"/>
        </w:rPr>
        <w:t>2</w:t>
      </w:r>
      <w:r w:rsidRPr="005E7FEF">
        <w:rPr>
          <w:rFonts w:hint="cs"/>
          <w:lang w:val="en-US"/>
        </w:rPr>
        <w:t xml:space="preserve"> They were all baptized into Moses in the cloud and in the sea. </w:t>
      </w:r>
      <w:r w:rsidRPr="001B7F45">
        <w:rPr>
          <w:rFonts w:hint="cs"/>
          <w:b/>
          <w:bCs/>
          <w:vertAlign w:val="superscript"/>
          <w:lang w:val="en-US"/>
        </w:rPr>
        <w:t>3</w:t>
      </w:r>
      <w:r w:rsidRPr="005E7FEF">
        <w:rPr>
          <w:rFonts w:hint="cs"/>
          <w:lang w:val="en-US"/>
        </w:rPr>
        <w:t xml:space="preserve"> </w:t>
      </w:r>
      <w:r w:rsidRPr="00F90268">
        <w:rPr>
          <w:rFonts w:hint="cs"/>
          <w:color w:val="C00000"/>
          <w:u w:val="single"/>
          <w:lang w:val="en-US"/>
        </w:rPr>
        <w:t xml:space="preserve">They all ate the same spiritual food </w:t>
      </w:r>
      <w:r w:rsidRPr="00F90268">
        <w:rPr>
          <w:rFonts w:hint="cs"/>
          <w:b/>
          <w:bCs/>
          <w:color w:val="C00000"/>
          <w:u w:val="single"/>
          <w:vertAlign w:val="superscript"/>
          <w:lang w:val="en-US"/>
        </w:rPr>
        <w:t xml:space="preserve">4 </w:t>
      </w:r>
      <w:r w:rsidRPr="00F90268">
        <w:rPr>
          <w:rFonts w:hint="cs"/>
          <w:color w:val="C00000"/>
          <w:u w:val="single"/>
          <w:lang w:val="en-US"/>
        </w:rPr>
        <w:t>and drank the same spiritual drink; for they drank from the spiritual rock that accompanied them, and that rock was Christ</w:t>
      </w:r>
      <w:r w:rsidRPr="005E7FEF">
        <w:rPr>
          <w:rFonts w:hint="cs"/>
          <w:lang w:val="en-US"/>
        </w:rPr>
        <w:t>.</w:t>
      </w:r>
      <w:r w:rsidRPr="001B7F45">
        <w:rPr>
          <w:rFonts w:hint="cs"/>
          <w:b/>
          <w:bCs/>
          <w:vertAlign w:val="superscript"/>
          <w:lang w:val="en-US"/>
        </w:rPr>
        <w:t xml:space="preserve"> 5</w:t>
      </w:r>
      <w:r w:rsidRPr="005E7FEF">
        <w:rPr>
          <w:rFonts w:hint="cs"/>
          <w:lang w:val="en-US"/>
        </w:rPr>
        <w:t xml:space="preserve"> Nevertheless, God was not pleased with most of them; their bodies were scattered in the wilderness.’ [NIV]. The ate and drank of Christ through Grace-Infused Manna &amp; Water! </w:t>
      </w:r>
      <w:r w:rsidRPr="00B63933">
        <w:rPr>
          <w:rFonts w:hint="cs"/>
          <w:b/>
          <w:bCs/>
          <w:color w:val="4EA72E" w:themeColor="accent6"/>
          <w:lang w:val="en-US"/>
        </w:rPr>
        <w:t>It was not ordinary wafers but imbued and suffused with Divine Grace</w:t>
      </w:r>
      <w:r w:rsidRPr="005E7FEF">
        <w:rPr>
          <w:rFonts w:hint="cs"/>
          <w:lang w:val="en-US"/>
        </w:rPr>
        <w:t xml:space="preserve">. </w:t>
      </w:r>
    </w:p>
    <w:p w14:paraId="19A931C5" w14:textId="77777777" w:rsidR="00C31380" w:rsidRPr="00DE7F32" w:rsidRDefault="00C31380" w:rsidP="00B31740">
      <w:pPr>
        <w:jc w:val="both"/>
        <w:rPr>
          <w:sz w:val="13"/>
          <w:szCs w:val="13"/>
          <w:lang w:val="en-US"/>
        </w:rPr>
      </w:pPr>
    </w:p>
    <w:p w14:paraId="5B4FEC22" w14:textId="589C6024" w:rsidR="00C31380" w:rsidRPr="005E7FEF" w:rsidRDefault="00AF027B" w:rsidP="00AF027B">
      <w:pPr>
        <w:jc w:val="both"/>
        <w:rPr>
          <w:lang w:val="en-US"/>
        </w:rPr>
      </w:pPr>
      <w:r w:rsidRPr="004A206F">
        <w:rPr>
          <w:rFonts w:ascii="Dubai Medium" w:hAnsi="Dubai Medium" w:cs="Dubai Medium" w:hint="cs"/>
          <w:color w:val="7030A0"/>
          <w:lang w:val="en-US"/>
        </w:rPr>
        <w:t>John 6:30-</w:t>
      </w:r>
      <w:r w:rsidR="004A206F" w:rsidRPr="004A206F">
        <w:rPr>
          <w:rFonts w:ascii="Dubai Medium" w:hAnsi="Dubai Medium" w:cs="Dubai Medium" w:hint="cs"/>
          <w:color w:val="7030A0"/>
          <w:lang w:val="en-US"/>
        </w:rPr>
        <w:t>35</w:t>
      </w:r>
      <w:r w:rsidR="004A206F">
        <w:rPr>
          <w:lang w:val="en-US"/>
        </w:rPr>
        <w:t>,</w:t>
      </w:r>
      <w:r w:rsidRPr="00AF027B">
        <w:rPr>
          <w:lang w:val="en-US"/>
        </w:rPr>
        <w:t xml:space="preserve"> </w:t>
      </w:r>
      <w:r w:rsidR="004A206F">
        <w:rPr>
          <w:lang w:val="en-US"/>
        </w:rPr>
        <w:t>‘</w:t>
      </w:r>
      <w:r w:rsidRPr="00AF027B">
        <w:rPr>
          <w:lang w:val="en-US"/>
        </w:rPr>
        <w:t xml:space="preserve">Therefore they said to Him, “What sign will You perform then, that we may see it and believe You? What work will You do? </w:t>
      </w:r>
      <w:r w:rsidRPr="004A206F">
        <w:rPr>
          <w:b/>
          <w:bCs/>
          <w:vertAlign w:val="superscript"/>
          <w:lang w:val="en-US"/>
        </w:rPr>
        <w:t>31</w:t>
      </w:r>
      <w:r w:rsidRPr="00AF027B">
        <w:rPr>
          <w:lang w:val="en-US"/>
        </w:rPr>
        <w:t xml:space="preserve"> Our fathers ate the manna in the desert; as it is written, ‘</w:t>
      </w:r>
      <w:r w:rsidRPr="0005372B">
        <w:rPr>
          <w:color w:val="C00000"/>
          <w:u w:val="single"/>
          <w:lang w:val="en-US"/>
        </w:rPr>
        <w:t>He gave them bread from heaven to eat.</w:t>
      </w:r>
      <w:r w:rsidRPr="00AF027B">
        <w:rPr>
          <w:lang w:val="en-US"/>
        </w:rPr>
        <w:t>’ ”</w:t>
      </w:r>
      <w:r w:rsidR="004A206F">
        <w:rPr>
          <w:lang w:val="en-US"/>
        </w:rPr>
        <w:t xml:space="preserve"> </w:t>
      </w:r>
      <w:r w:rsidRPr="004A206F">
        <w:rPr>
          <w:b/>
          <w:bCs/>
          <w:vertAlign w:val="superscript"/>
          <w:lang w:val="en-US"/>
        </w:rPr>
        <w:t>32</w:t>
      </w:r>
      <w:r w:rsidRPr="00AF027B">
        <w:rPr>
          <w:lang w:val="en-US"/>
        </w:rPr>
        <w:t xml:space="preserve"> Then Jesus said to them, “Most assuredly, I say to you, Moses did not give you the bread from heaven, but </w:t>
      </w:r>
      <w:r w:rsidRPr="009C522A">
        <w:rPr>
          <w:color w:val="C00000"/>
          <w:u w:val="single"/>
          <w:lang w:val="en-US"/>
        </w:rPr>
        <w:t>My Father gives you the true bread from heaven</w:t>
      </w:r>
      <w:r w:rsidRPr="00AF027B">
        <w:rPr>
          <w:lang w:val="en-US"/>
        </w:rPr>
        <w:t xml:space="preserve">. </w:t>
      </w:r>
      <w:r w:rsidRPr="004A206F">
        <w:rPr>
          <w:b/>
          <w:bCs/>
          <w:vertAlign w:val="superscript"/>
          <w:lang w:val="en-US"/>
        </w:rPr>
        <w:t>33</w:t>
      </w:r>
      <w:r w:rsidRPr="00AF027B">
        <w:rPr>
          <w:lang w:val="en-US"/>
        </w:rPr>
        <w:t xml:space="preserve"> </w:t>
      </w:r>
      <w:r w:rsidRPr="00EA76A9">
        <w:rPr>
          <w:color w:val="C00000"/>
          <w:u w:val="single"/>
          <w:lang w:val="en-US"/>
        </w:rPr>
        <w:t>For the bread of God is He who comes down from heaven and gives life to the world.</w:t>
      </w:r>
      <w:r w:rsidRPr="00AF027B">
        <w:rPr>
          <w:lang w:val="en-US"/>
        </w:rPr>
        <w:t>”</w:t>
      </w:r>
      <w:r w:rsidR="004A206F">
        <w:rPr>
          <w:lang w:val="en-US"/>
        </w:rPr>
        <w:t xml:space="preserve"> </w:t>
      </w:r>
      <w:r w:rsidRPr="004A206F">
        <w:rPr>
          <w:b/>
          <w:bCs/>
          <w:vertAlign w:val="superscript"/>
          <w:lang w:val="en-US"/>
        </w:rPr>
        <w:t>34</w:t>
      </w:r>
      <w:r w:rsidRPr="00AF027B">
        <w:rPr>
          <w:lang w:val="en-US"/>
        </w:rPr>
        <w:t xml:space="preserve"> Then they said to Him, “</w:t>
      </w:r>
      <w:r w:rsidRPr="00EA76A9">
        <w:rPr>
          <w:color w:val="C00000"/>
          <w:u w:val="single"/>
          <w:lang w:val="en-US"/>
        </w:rPr>
        <w:t>Lord, give us this bread always</w:t>
      </w:r>
      <w:r w:rsidRPr="00AF027B">
        <w:rPr>
          <w:lang w:val="en-US"/>
        </w:rPr>
        <w:t>.”</w:t>
      </w:r>
      <w:r w:rsidR="004A206F">
        <w:rPr>
          <w:lang w:val="en-US"/>
        </w:rPr>
        <w:t xml:space="preserve"> </w:t>
      </w:r>
      <w:r w:rsidRPr="004A206F">
        <w:rPr>
          <w:b/>
          <w:bCs/>
          <w:vertAlign w:val="superscript"/>
          <w:lang w:val="en-US"/>
        </w:rPr>
        <w:t>35</w:t>
      </w:r>
      <w:r w:rsidRPr="00AF027B">
        <w:rPr>
          <w:lang w:val="en-US"/>
        </w:rPr>
        <w:t xml:space="preserve"> And Jesus said to them, “</w:t>
      </w:r>
      <w:r w:rsidRPr="00812646">
        <w:rPr>
          <w:color w:val="C00000"/>
          <w:u w:val="single"/>
          <w:lang w:val="en-US"/>
        </w:rPr>
        <w:t>I am the bread of life</w:t>
      </w:r>
      <w:r w:rsidRPr="00AF027B">
        <w:rPr>
          <w:lang w:val="en-US"/>
        </w:rPr>
        <w:t>. He who comes to Me shall never hunger, and he who believes in Me shall never thirst.</w:t>
      </w:r>
      <w:r w:rsidR="004A206F">
        <w:rPr>
          <w:lang w:val="en-US"/>
        </w:rPr>
        <w:t>’</w:t>
      </w:r>
      <w:r w:rsidR="00A0197D">
        <w:rPr>
          <w:lang w:val="en-US"/>
        </w:rPr>
        <w:t xml:space="preserve"> </w:t>
      </w:r>
      <w:r w:rsidR="00B3751C">
        <w:rPr>
          <w:lang w:val="en-US"/>
        </w:rPr>
        <w:t>[NKJV]</w:t>
      </w:r>
    </w:p>
    <w:p w14:paraId="7329BA2E" w14:textId="77777777" w:rsidR="005E7FEF" w:rsidRPr="00DE7F32" w:rsidRDefault="005E7FEF" w:rsidP="00B31740">
      <w:pPr>
        <w:jc w:val="both"/>
        <w:rPr>
          <w:sz w:val="13"/>
          <w:szCs w:val="13"/>
          <w:lang w:val="en-US"/>
        </w:rPr>
      </w:pPr>
    </w:p>
    <w:p w14:paraId="0C738773" w14:textId="77777777" w:rsidR="00B31740" w:rsidRDefault="00B31740" w:rsidP="00B31740">
      <w:pPr>
        <w:jc w:val="both"/>
        <w:rPr>
          <w:lang w:val="en-US"/>
        </w:rPr>
      </w:pPr>
      <w:r>
        <w:rPr>
          <w:lang w:val="en-US"/>
        </w:rPr>
        <w:t xml:space="preserve">If it true that Grace is not just a thing/entity/commodity but a Person, then </w:t>
      </w:r>
      <w:r w:rsidRPr="00C73A24">
        <w:rPr>
          <w:b/>
          <w:bCs/>
          <w:color w:val="E97132" w:themeColor="accent2"/>
          <w:lang w:val="en-US"/>
        </w:rPr>
        <w:t>to know Grace is to know Christ. To connect to GRACE is to connect to Christ.</w:t>
      </w:r>
      <w:r>
        <w:rPr>
          <w:lang w:val="en-US"/>
        </w:rPr>
        <w:t xml:space="preserve"> You cannot say I want Grace, but I do not want Christ, </w:t>
      </w:r>
      <w:r w:rsidRPr="001800C7">
        <w:rPr>
          <w:b/>
          <w:bCs/>
          <w:color w:val="4EA72E" w:themeColor="accent6"/>
          <w:lang w:val="en-US"/>
        </w:rPr>
        <w:t xml:space="preserve">I can live </w:t>
      </w:r>
      <w:r w:rsidRPr="001800C7">
        <w:rPr>
          <w:b/>
          <w:bCs/>
          <w:color w:val="4EA72E" w:themeColor="accent6"/>
          <w:lang w:val="en-US"/>
        </w:rPr>
        <w:lastRenderedPageBreak/>
        <w:t>in dishonour/disobedience/disregard to Christ but expect Peace &amp; Prosperity.</w:t>
      </w:r>
      <w:r>
        <w:rPr>
          <w:lang w:val="en-US"/>
        </w:rPr>
        <w:t xml:space="preserve"> Sadly, Israel was in the environment of such Grace yet rejected Christ and died!</w:t>
      </w:r>
    </w:p>
    <w:p w14:paraId="57EF9658" w14:textId="64A30B85" w:rsidR="00500DE9" w:rsidRPr="006B3FE1" w:rsidRDefault="001800C7" w:rsidP="006B3FE1">
      <w:pPr>
        <w:rPr>
          <w:rFonts w:ascii="Dubai" w:hAnsi="Dubai" w:cs="Dubai"/>
          <w:b/>
          <w:bCs/>
          <w:color w:val="002060"/>
        </w:rPr>
      </w:pPr>
      <w:r w:rsidRPr="001800C7">
        <w:rPr>
          <w:rFonts w:ascii="Dubai" w:hAnsi="Dubai" w:cs="Dubai" w:hint="cs"/>
          <w:b/>
          <w:bCs/>
          <w:color w:val="002060"/>
        </w:rPr>
        <w:t>Conclusion</w:t>
      </w:r>
    </w:p>
    <w:p w14:paraId="6DBD4042" w14:textId="77777777" w:rsidR="00E74CC3" w:rsidRDefault="00E74CC3" w:rsidP="00AF2EEA">
      <w:pPr>
        <w:jc w:val="both"/>
      </w:pPr>
    </w:p>
    <w:p w14:paraId="13F74B8C" w14:textId="1C1A86F3" w:rsidR="005E7FEF" w:rsidRDefault="000203B9" w:rsidP="00AF2EEA">
      <w:pPr>
        <w:jc w:val="both"/>
      </w:pPr>
      <w:r w:rsidRPr="008B7B22">
        <w:rPr>
          <w:b/>
          <w:bCs/>
          <w:color w:val="E97132" w:themeColor="accent2"/>
        </w:rPr>
        <w:t xml:space="preserve">If Grace is a Person called Christ there is a very important </w:t>
      </w:r>
      <w:r w:rsidR="008B2729" w:rsidRPr="008B7B22">
        <w:rPr>
          <w:b/>
          <w:bCs/>
          <w:color w:val="E97132" w:themeColor="accent2"/>
        </w:rPr>
        <w:t>practice we must install into our relationship.</w:t>
      </w:r>
      <w:r w:rsidR="008B2729" w:rsidRPr="008B7B22">
        <w:rPr>
          <w:color w:val="E97132" w:themeColor="accent2"/>
        </w:rPr>
        <w:t xml:space="preserve"> </w:t>
      </w:r>
      <w:r w:rsidR="008B2729">
        <w:t>That is</w:t>
      </w:r>
      <w:r w:rsidR="00CD55F4">
        <w:t>, ‘</w:t>
      </w:r>
      <w:r w:rsidR="005E7FEF" w:rsidRPr="00BA1C73">
        <w:rPr>
          <w:b/>
          <w:bCs/>
          <w:color w:val="4EA72E" w:themeColor="accent6"/>
        </w:rPr>
        <w:t>Beholding Christ</w:t>
      </w:r>
      <w:r w:rsidR="004869F9" w:rsidRPr="00BA1C73">
        <w:rPr>
          <w:b/>
          <w:bCs/>
          <w:color w:val="4EA72E" w:themeColor="accent6"/>
        </w:rPr>
        <w:t>.</w:t>
      </w:r>
      <w:r w:rsidR="004869F9">
        <w:t xml:space="preserve">’ </w:t>
      </w:r>
      <w:r w:rsidR="001F1367">
        <w:t>This is not finding a so-called picture of Christ</w:t>
      </w:r>
      <w:r w:rsidR="00E70A84">
        <w:t xml:space="preserve"> and staring at it day and night. </w:t>
      </w:r>
      <w:r w:rsidR="003B1B40">
        <w:t xml:space="preserve">When they ask Christ, ‘where or how do you live?’ He said to them, </w:t>
      </w:r>
      <w:r w:rsidR="003B1B40" w:rsidRPr="00BB6E71">
        <w:rPr>
          <w:color w:val="C00000"/>
          <w:u w:val="single"/>
        </w:rPr>
        <w:t>‘Come &amp; See</w:t>
      </w:r>
      <w:r w:rsidR="003502EC" w:rsidRPr="00BB6E71">
        <w:rPr>
          <w:color w:val="C00000"/>
          <w:u w:val="single"/>
        </w:rPr>
        <w:t>.’</w:t>
      </w:r>
      <w:r w:rsidR="003502EC" w:rsidRPr="00BB6E71">
        <w:rPr>
          <w:color w:val="C00000"/>
        </w:rPr>
        <w:t xml:space="preserve"> </w:t>
      </w:r>
      <w:r w:rsidR="003502EC">
        <w:t xml:space="preserve">In other words, </w:t>
      </w:r>
      <w:r w:rsidR="003502EC" w:rsidRPr="00BB6E71">
        <w:rPr>
          <w:b/>
          <w:bCs/>
          <w:color w:val="0F9ED5" w:themeColor="accent4"/>
        </w:rPr>
        <w:t xml:space="preserve">you will never know until your </w:t>
      </w:r>
      <w:r w:rsidR="002266B7" w:rsidRPr="00BB6E71">
        <w:rPr>
          <w:b/>
          <w:bCs/>
          <w:color w:val="0F9ED5" w:themeColor="accent4"/>
        </w:rPr>
        <w:t>eyes are opened</w:t>
      </w:r>
      <w:r w:rsidR="008D0BB6">
        <w:t xml:space="preserve">. </w:t>
      </w:r>
      <w:r w:rsidR="00624DDD">
        <w:t>In Matthew 11</w:t>
      </w:r>
      <w:r w:rsidR="00AD53C7">
        <w:t xml:space="preserve"> Christ said, </w:t>
      </w:r>
      <w:r w:rsidR="00AD53C7" w:rsidRPr="00B5181C">
        <w:rPr>
          <w:color w:val="C00000"/>
          <w:u w:val="single"/>
        </w:rPr>
        <w:t>‘Come learn of Me.’</w:t>
      </w:r>
      <w:r w:rsidR="0025785C" w:rsidRPr="00B5181C">
        <w:rPr>
          <w:color w:val="C00000"/>
        </w:rPr>
        <w:t xml:space="preserve"> </w:t>
      </w:r>
      <w:r w:rsidR="0025785C">
        <w:t>Christ is the Curriculum of the heavens</w:t>
      </w:r>
      <w:r w:rsidR="0060725D">
        <w:t>.</w:t>
      </w:r>
    </w:p>
    <w:p w14:paraId="4BE48208" w14:textId="77777777" w:rsidR="0033230C" w:rsidRDefault="0033230C" w:rsidP="00AF2EEA">
      <w:pPr>
        <w:jc w:val="both"/>
      </w:pPr>
    </w:p>
    <w:p w14:paraId="4FE562BC" w14:textId="2F4959BB" w:rsidR="0033230C" w:rsidRDefault="00AF0969" w:rsidP="00AF2EEA">
      <w:pPr>
        <w:jc w:val="both"/>
      </w:pPr>
      <w:r w:rsidRPr="006F6AB7">
        <w:rPr>
          <w:rFonts w:ascii="Dubai Medium" w:hAnsi="Dubai Medium" w:cs="Dubai Medium" w:hint="cs"/>
          <w:color w:val="7030A0"/>
        </w:rPr>
        <w:t>2 Corinthians 3:</w:t>
      </w:r>
      <w:r w:rsidR="00AC6378" w:rsidRPr="006F6AB7">
        <w:rPr>
          <w:rFonts w:ascii="Dubai Medium" w:hAnsi="Dubai Medium" w:cs="Dubai Medium" w:hint="cs"/>
          <w:color w:val="7030A0"/>
        </w:rPr>
        <w:t>18</w:t>
      </w:r>
      <w:r w:rsidR="006F6AB7">
        <w:t>,</w:t>
      </w:r>
      <w:r w:rsidR="00AC6378" w:rsidRPr="00AC6378">
        <w:t xml:space="preserve"> </w:t>
      </w:r>
      <w:r w:rsidR="006F6AB7">
        <w:t>‘</w:t>
      </w:r>
      <w:r w:rsidR="00AC6378" w:rsidRPr="00AC6378">
        <w:t xml:space="preserve">And we all, with unveiled face, </w:t>
      </w:r>
      <w:r w:rsidR="00AC6378" w:rsidRPr="00BC2F91">
        <w:rPr>
          <w:color w:val="C00000"/>
          <w:u w:val="single"/>
        </w:rPr>
        <w:t>beholding the glory of the Lord</w:t>
      </w:r>
      <w:r w:rsidR="00AC6378" w:rsidRPr="00AC6378">
        <w:t>, are being transformed into the same image from one degree of glory to another. For this comes from the Lord who is the Spirit.</w:t>
      </w:r>
      <w:r>
        <w:t xml:space="preserve"> [ESV].</w:t>
      </w:r>
    </w:p>
    <w:p w14:paraId="0E416B26" w14:textId="77777777" w:rsidR="008768EC" w:rsidRDefault="008768EC" w:rsidP="00AF2EEA">
      <w:pPr>
        <w:jc w:val="both"/>
      </w:pPr>
    </w:p>
    <w:p w14:paraId="13B8B3E7" w14:textId="16F20A3E" w:rsidR="0060725D" w:rsidRDefault="008768EC" w:rsidP="00AF2EEA">
      <w:pPr>
        <w:jc w:val="both"/>
      </w:pPr>
      <w:r w:rsidRPr="00BC2F91">
        <w:rPr>
          <w:b/>
          <w:bCs/>
          <w:color w:val="E97132" w:themeColor="accent2"/>
        </w:rPr>
        <w:t>Eido [Behold]</w:t>
      </w:r>
      <w:r w:rsidRPr="00BC2F91">
        <w:rPr>
          <w:color w:val="E97132" w:themeColor="accent2"/>
        </w:rPr>
        <w:t xml:space="preserve"> </w:t>
      </w:r>
      <w:r>
        <w:t xml:space="preserve">= </w:t>
      </w:r>
      <w:r w:rsidRPr="00BC2F91">
        <w:rPr>
          <w:b/>
          <w:bCs/>
          <w:color w:val="4EA72E" w:themeColor="accent6"/>
        </w:rPr>
        <w:t xml:space="preserve">to PAUSE </w:t>
      </w:r>
      <w:r w:rsidR="00601659" w:rsidRPr="00BC2F91">
        <w:rPr>
          <w:b/>
          <w:bCs/>
          <w:color w:val="4EA72E" w:themeColor="accent6"/>
        </w:rPr>
        <w:t>long enough until you see</w:t>
      </w:r>
      <w:r w:rsidR="00601659">
        <w:t>!</w:t>
      </w:r>
      <w:r w:rsidR="001A48DE">
        <w:t xml:space="preserve"> It means to examine or research thoroughly until you make the connections</w:t>
      </w:r>
      <w:r w:rsidR="005D65DC">
        <w:t xml:space="preserve"> and come to a </w:t>
      </w:r>
      <w:r w:rsidR="00E94D7D">
        <w:t xml:space="preserve">valid </w:t>
      </w:r>
      <w:r w:rsidR="005D65DC">
        <w:t xml:space="preserve">conclusion. </w:t>
      </w:r>
      <w:r w:rsidR="00833113">
        <w:t xml:space="preserve">It means to gaze upon with </w:t>
      </w:r>
      <w:r w:rsidR="00335D47">
        <w:t>awe</w:t>
      </w:r>
      <w:r w:rsidR="00802E81">
        <w:t xml:space="preserve"> and to muse with contemplation and reflection. Unfortunately, </w:t>
      </w:r>
      <w:r w:rsidR="00E934E0">
        <w:t>many</w:t>
      </w:r>
      <w:r w:rsidR="00802E81">
        <w:t xml:space="preserve"> </w:t>
      </w:r>
      <w:r w:rsidR="00754C7B">
        <w:t xml:space="preserve">make a fleeting glimpse and move on. </w:t>
      </w:r>
      <w:r w:rsidR="00754C7B" w:rsidRPr="00774CF5">
        <w:rPr>
          <w:b/>
          <w:bCs/>
          <w:color w:val="0F9ED5" w:themeColor="accent4"/>
        </w:rPr>
        <w:t xml:space="preserve">Therefore, we never encounter the Grace of God </w:t>
      </w:r>
      <w:r w:rsidR="00B81539" w:rsidRPr="00774CF5">
        <w:rPr>
          <w:b/>
          <w:bCs/>
          <w:color w:val="0F9ED5" w:themeColor="accent4"/>
        </w:rPr>
        <w:t>packaged in Christ.</w:t>
      </w:r>
      <w:r w:rsidR="00B81539" w:rsidRPr="00774CF5">
        <w:rPr>
          <w:color w:val="0F9ED5" w:themeColor="accent4"/>
        </w:rPr>
        <w:t xml:space="preserve"> </w:t>
      </w:r>
      <w:r w:rsidR="00BA145D" w:rsidRPr="00BA145D">
        <w:t>Unless we wash our eyes in the pool of Siloam (sent one)</w:t>
      </w:r>
      <w:r w:rsidR="007240CB">
        <w:t xml:space="preserve"> – we will not see Grace!</w:t>
      </w:r>
    </w:p>
    <w:sectPr w:rsidR="0060725D" w:rsidSect="00EE0F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11C0C2" w14:textId="77777777" w:rsidR="00A35D2A" w:rsidRDefault="00A35D2A" w:rsidP="00493135">
      <w:r>
        <w:separator/>
      </w:r>
    </w:p>
  </w:endnote>
  <w:endnote w:type="continuationSeparator" w:id="0">
    <w:p w14:paraId="6E360CA0" w14:textId="77777777" w:rsidR="00A35D2A" w:rsidRDefault="00A35D2A" w:rsidP="00493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 Light">
    <w:panose1 w:val="020B0303030403030204"/>
    <w:charset w:val="B2"/>
    <w:family w:val="swiss"/>
    <w:pitch w:val="variable"/>
    <w:sig w:usb0="80002067" w:usb1="80000000" w:usb2="00000008" w:usb3="00000000" w:csb0="0000004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Dubai Medium">
    <w:panose1 w:val="020B0603030403030204"/>
    <w:charset w:val="B2"/>
    <w:family w:val="swiss"/>
    <w:pitch w:val="variable"/>
    <w:sig w:usb0="80002067" w:usb1="80000000" w:usb2="00000008" w:usb3="00000000" w:csb0="0000004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CF0632" w14:textId="77777777" w:rsidR="001A109B" w:rsidRDefault="001A10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642999" w14:textId="77777777" w:rsidR="001A109B" w:rsidRDefault="001A10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DE0A8" w14:textId="77777777" w:rsidR="001A109B" w:rsidRDefault="001A10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F31A6C" w14:textId="77777777" w:rsidR="00A35D2A" w:rsidRDefault="00A35D2A" w:rsidP="00493135">
      <w:r>
        <w:separator/>
      </w:r>
    </w:p>
  </w:footnote>
  <w:footnote w:type="continuationSeparator" w:id="0">
    <w:p w14:paraId="47A658A7" w14:textId="77777777" w:rsidR="00A35D2A" w:rsidRDefault="00A35D2A" w:rsidP="00493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E4A055" w14:textId="77777777" w:rsidR="001A109B" w:rsidRDefault="001A10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6E8681" w14:textId="5550C877" w:rsidR="001C4F54" w:rsidRPr="00FF4A5F" w:rsidRDefault="001C4F54" w:rsidP="00493135">
    <w:pPr>
      <w:pStyle w:val="Header"/>
      <w:jc w:val="center"/>
      <w:rPr>
        <w:rFonts w:ascii="Dubai" w:hAnsi="Dubai" w:cs="Dubai"/>
        <w:b/>
        <w:bCs/>
        <w:color w:val="002060"/>
        <w:lang w:val="en-US"/>
      </w:rPr>
    </w:pPr>
    <w:r w:rsidRPr="00FF4A5F">
      <w:rPr>
        <w:rFonts w:ascii="Dubai" w:hAnsi="Dubai" w:cs="Dubai"/>
        <w:b/>
        <w:bCs/>
        <w:color w:val="002060"/>
        <w:lang w:val="en-US"/>
      </w:rPr>
      <w:t>THE PERSON OF GRACE</w:t>
    </w:r>
  </w:p>
  <w:p w14:paraId="59A6FEFB" w14:textId="59A66F28" w:rsidR="001C4F54" w:rsidRPr="00FF4A5F" w:rsidRDefault="001C4F54" w:rsidP="00493135">
    <w:pPr>
      <w:pStyle w:val="Header"/>
      <w:jc w:val="center"/>
      <w:rPr>
        <w:rFonts w:ascii="Dubai" w:hAnsi="Dubai" w:cs="Dubai"/>
        <w:b/>
        <w:bCs/>
        <w:color w:val="002060"/>
        <w:lang w:val="en-US"/>
      </w:rPr>
    </w:pPr>
    <w:r w:rsidRPr="00FF4A5F">
      <w:rPr>
        <w:rFonts w:ascii="Dubai" w:hAnsi="Dubai" w:cs="Dubai"/>
        <w:b/>
        <w:bCs/>
        <w:color w:val="002060"/>
        <w:lang w:val="en-US"/>
      </w:rPr>
      <w:t>19 JULY 2026</w:t>
    </w:r>
  </w:p>
  <w:p w14:paraId="7C6CAF06" w14:textId="77777777" w:rsidR="001C4F54" w:rsidRPr="00EE0F5E" w:rsidRDefault="001C4F54" w:rsidP="00493135">
    <w:pPr>
      <w:pStyle w:val="Header"/>
      <w:jc w:val="center"/>
      <w:rPr>
        <w:sz w:val="10"/>
        <w:szCs w:val="1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9A79DD" w14:textId="77777777" w:rsidR="001A109B" w:rsidRDefault="001A10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002EDC"/>
    <w:multiLevelType w:val="hybridMultilevel"/>
    <w:tmpl w:val="7A522D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1824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740"/>
    <w:rsid w:val="0000024F"/>
    <w:rsid w:val="00015F97"/>
    <w:rsid w:val="000203B9"/>
    <w:rsid w:val="00045A8F"/>
    <w:rsid w:val="00050352"/>
    <w:rsid w:val="000525C2"/>
    <w:rsid w:val="0005372B"/>
    <w:rsid w:val="00077C31"/>
    <w:rsid w:val="00082B3D"/>
    <w:rsid w:val="00092201"/>
    <w:rsid w:val="00093BC1"/>
    <w:rsid w:val="000B4817"/>
    <w:rsid w:val="000C24E6"/>
    <w:rsid w:val="000E7DEF"/>
    <w:rsid w:val="00113491"/>
    <w:rsid w:val="0011623D"/>
    <w:rsid w:val="00126E03"/>
    <w:rsid w:val="00132D13"/>
    <w:rsid w:val="001515B8"/>
    <w:rsid w:val="00160F98"/>
    <w:rsid w:val="00162F34"/>
    <w:rsid w:val="00167C7D"/>
    <w:rsid w:val="001800C7"/>
    <w:rsid w:val="00195096"/>
    <w:rsid w:val="001A109B"/>
    <w:rsid w:val="001A48DE"/>
    <w:rsid w:val="001B7F45"/>
    <w:rsid w:val="001C4F54"/>
    <w:rsid w:val="001C7976"/>
    <w:rsid w:val="001D533B"/>
    <w:rsid w:val="001F1367"/>
    <w:rsid w:val="0020615C"/>
    <w:rsid w:val="002124D5"/>
    <w:rsid w:val="00212556"/>
    <w:rsid w:val="0021682F"/>
    <w:rsid w:val="002266B7"/>
    <w:rsid w:val="00234DD0"/>
    <w:rsid w:val="002545B3"/>
    <w:rsid w:val="0025785C"/>
    <w:rsid w:val="00276E63"/>
    <w:rsid w:val="002839B3"/>
    <w:rsid w:val="002B6B11"/>
    <w:rsid w:val="002C0E82"/>
    <w:rsid w:val="002E0A0E"/>
    <w:rsid w:val="002F5365"/>
    <w:rsid w:val="0033230C"/>
    <w:rsid w:val="00335D47"/>
    <w:rsid w:val="003502EC"/>
    <w:rsid w:val="0035592A"/>
    <w:rsid w:val="00370059"/>
    <w:rsid w:val="00374F65"/>
    <w:rsid w:val="00383DC4"/>
    <w:rsid w:val="00396FEC"/>
    <w:rsid w:val="003A08C5"/>
    <w:rsid w:val="003A273F"/>
    <w:rsid w:val="003B1B40"/>
    <w:rsid w:val="003E4123"/>
    <w:rsid w:val="003F0A70"/>
    <w:rsid w:val="00414B29"/>
    <w:rsid w:val="0042616E"/>
    <w:rsid w:val="00433DD8"/>
    <w:rsid w:val="00471F17"/>
    <w:rsid w:val="00477513"/>
    <w:rsid w:val="004869F9"/>
    <w:rsid w:val="00493135"/>
    <w:rsid w:val="004A206F"/>
    <w:rsid w:val="004A4AB0"/>
    <w:rsid w:val="004C7872"/>
    <w:rsid w:val="004D4AB6"/>
    <w:rsid w:val="004E2A74"/>
    <w:rsid w:val="004F573E"/>
    <w:rsid w:val="004F752F"/>
    <w:rsid w:val="00500535"/>
    <w:rsid w:val="00500D33"/>
    <w:rsid w:val="00500DE9"/>
    <w:rsid w:val="00503339"/>
    <w:rsid w:val="005163EB"/>
    <w:rsid w:val="005230E3"/>
    <w:rsid w:val="0055139A"/>
    <w:rsid w:val="005560DB"/>
    <w:rsid w:val="00590BA2"/>
    <w:rsid w:val="005A6C65"/>
    <w:rsid w:val="005C72B0"/>
    <w:rsid w:val="005C7932"/>
    <w:rsid w:val="005D636D"/>
    <w:rsid w:val="005D65DC"/>
    <w:rsid w:val="005D6B4D"/>
    <w:rsid w:val="005E35F8"/>
    <w:rsid w:val="005E4810"/>
    <w:rsid w:val="005E7FEF"/>
    <w:rsid w:val="005F16AF"/>
    <w:rsid w:val="00601659"/>
    <w:rsid w:val="0060725D"/>
    <w:rsid w:val="00624DDD"/>
    <w:rsid w:val="006308C5"/>
    <w:rsid w:val="00634C78"/>
    <w:rsid w:val="00641D10"/>
    <w:rsid w:val="00654D60"/>
    <w:rsid w:val="00666922"/>
    <w:rsid w:val="0067523D"/>
    <w:rsid w:val="006B2FE0"/>
    <w:rsid w:val="006B3FE1"/>
    <w:rsid w:val="006B70D9"/>
    <w:rsid w:val="006C0E4B"/>
    <w:rsid w:val="006C4FF2"/>
    <w:rsid w:val="006D7FCA"/>
    <w:rsid w:val="006E4380"/>
    <w:rsid w:val="006E6BF6"/>
    <w:rsid w:val="006F6AB7"/>
    <w:rsid w:val="00721C42"/>
    <w:rsid w:val="007240CB"/>
    <w:rsid w:val="007271B5"/>
    <w:rsid w:val="007458E1"/>
    <w:rsid w:val="00754C7B"/>
    <w:rsid w:val="00771E8C"/>
    <w:rsid w:val="00774CF5"/>
    <w:rsid w:val="007A5686"/>
    <w:rsid w:val="007B3F68"/>
    <w:rsid w:val="007B58AC"/>
    <w:rsid w:val="007B6458"/>
    <w:rsid w:val="007C158B"/>
    <w:rsid w:val="007E3572"/>
    <w:rsid w:val="007F3421"/>
    <w:rsid w:val="00802E81"/>
    <w:rsid w:val="0080741F"/>
    <w:rsid w:val="00812646"/>
    <w:rsid w:val="0082133E"/>
    <w:rsid w:val="00821998"/>
    <w:rsid w:val="00833113"/>
    <w:rsid w:val="008503B2"/>
    <w:rsid w:val="00852BE9"/>
    <w:rsid w:val="00870745"/>
    <w:rsid w:val="00874211"/>
    <w:rsid w:val="008768EC"/>
    <w:rsid w:val="008A6242"/>
    <w:rsid w:val="008B2729"/>
    <w:rsid w:val="008B7B22"/>
    <w:rsid w:val="008C181D"/>
    <w:rsid w:val="008D0BB6"/>
    <w:rsid w:val="008D1FA6"/>
    <w:rsid w:val="008E44E0"/>
    <w:rsid w:val="0091051A"/>
    <w:rsid w:val="00912519"/>
    <w:rsid w:val="00925150"/>
    <w:rsid w:val="009268E4"/>
    <w:rsid w:val="009313AA"/>
    <w:rsid w:val="00936864"/>
    <w:rsid w:val="00937ACF"/>
    <w:rsid w:val="009630C6"/>
    <w:rsid w:val="00966EBB"/>
    <w:rsid w:val="009B40A6"/>
    <w:rsid w:val="009C522A"/>
    <w:rsid w:val="009D63B2"/>
    <w:rsid w:val="009E2D38"/>
    <w:rsid w:val="009F48B3"/>
    <w:rsid w:val="00A0197D"/>
    <w:rsid w:val="00A01D97"/>
    <w:rsid w:val="00A11A94"/>
    <w:rsid w:val="00A14E52"/>
    <w:rsid w:val="00A26B86"/>
    <w:rsid w:val="00A30F9E"/>
    <w:rsid w:val="00A35D2A"/>
    <w:rsid w:val="00A44577"/>
    <w:rsid w:val="00A9055C"/>
    <w:rsid w:val="00AA024E"/>
    <w:rsid w:val="00AB24F6"/>
    <w:rsid w:val="00AC6378"/>
    <w:rsid w:val="00AD53C7"/>
    <w:rsid w:val="00AF027B"/>
    <w:rsid w:val="00AF0969"/>
    <w:rsid w:val="00AF2EEA"/>
    <w:rsid w:val="00AF5878"/>
    <w:rsid w:val="00B215F2"/>
    <w:rsid w:val="00B3061A"/>
    <w:rsid w:val="00B31740"/>
    <w:rsid w:val="00B3751C"/>
    <w:rsid w:val="00B42793"/>
    <w:rsid w:val="00B4366E"/>
    <w:rsid w:val="00B46A45"/>
    <w:rsid w:val="00B5181C"/>
    <w:rsid w:val="00B5378D"/>
    <w:rsid w:val="00B6242C"/>
    <w:rsid w:val="00B63933"/>
    <w:rsid w:val="00B63A43"/>
    <w:rsid w:val="00B71333"/>
    <w:rsid w:val="00B81539"/>
    <w:rsid w:val="00B8570C"/>
    <w:rsid w:val="00BA145D"/>
    <w:rsid w:val="00BA1C73"/>
    <w:rsid w:val="00BB6E71"/>
    <w:rsid w:val="00BB7BDE"/>
    <w:rsid w:val="00BC2F91"/>
    <w:rsid w:val="00BC434D"/>
    <w:rsid w:val="00BD1E3A"/>
    <w:rsid w:val="00BF72EA"/>
    <w:rsid w:val="00C02005"/>
    <w:rsid w:val="00C03AE1"/>
    <w:rsid w:val="00C31380"/>
    <w:rsid w:val="00C35B83"/>
    <w:rsid w:val="00C528A0"/>
    <w:rsid w:val="00C56BA8"/>
    <w:rsid w:val="00C62163"/>
    <w:rsid w:val="00C6721E"/>
    <w:rsid w:val="00C700DF"/>
    <w:rsid w:val="00C72281"/>
    <w:rsid w:val="00C73A24"/>
    <w:rsid w:val="00C81C82"/>
    <w:rsid w:val="00C955AD"/>
    <w:rsid w:val="00CA72D9"/>
    <w:rsid w:val="00CB5043"/>
    <w:rsid w:val="00CD55F4"/>
    <w:rsid w:val="00CD5746"/>
    <w:rsid w:val="00CD5A98"/>
    <w:rsid w:val="00D07E50"/>
    <w:rsid w:val="00D07F89"/>
    <w:rsid w:val="00D20181"/>
    <w:rsid w:val="00D318AF"/>
    <w:rsid w:val="00D318DD"/>
    <w:rsid w:val="00D453C5"/>
    <w:rsid w:val="00D67B2D"/>
    <w:rsid w:val="00D73C56"/>
    <w:rsid w:val="00DA3168"/>
    <w:rsid w:val="00DB588D"/>
    <w:rsid w:val="00DC246F"/>
    <w:rsid w:val="00DE45BE"/>
    <w:rsid w:val="00DE7F32"/>
    <w:rsid w:val="00DF7960"/>
    <w:rsid w:val="00E1708E"/>
    <w:rsid w:val="00E4239A"/>
    <w:rsid w:val="00E4241F"/>
    <w:rsid w:val="00E45EF2"/>
    <w:rsid w:val="00E47AFF"/>
    <w:rsid w:val="00E54BB0"/>
    <w:rsid w:val="00E557D2"/>
    <w:rsid w:val="00E70A84"/>
    <w:rsid w:val="00E74CC3"/>
    <w:rsid w:val="00E8156F"/>
    <w:rsid w:val="00E85F2E"/>
    <w:rsid w:val="00E87F92"/>
    <w:rsid w:val="00E934E0"/>
    <w:rsid w:val="00E9422A"/>
    <w:rsid w:val="00E94D7D"/>
    <w:rsid w:val="00EA5656"/>
    <w:rsid w:val="00EA76A9"/>
    <w:rsid w:val="00EB099F"/>
    <w:rsid w:val="00EB2C5F"/>
    <w:rsid w:val="00EB3FCB"/>
    <w:rsid w:val="00EC1B7C"/>
    <w:rsid w:val="00ED45EE"/>
    <w:rsid w:val="00EE0F5E"/>
    <w:rsid w:val="00EE61EE"/>
    <w:rsid w:val="00F102BB"/>
    <w:rsid w:val="00F126A8"/>
    <w:rsid w:val="00F33BEC"/>
    <w:rsid w:val="00F372A6"/>
    <w:rsid w:val="00F45612"/>
    <w:rsid w:val="00F53C2C"/>
    <w:rsid w:val="00F602B2"/>
    <w:rsid w:val="00F62C48"/>
    <w:rsid w:val="00F81C22"/>
    <w:rsid w:val="00F8486B"/>
    <w:rsid w:val="00F84D3A"/>
    <w:rsid w:val="00F87499"/>
    <w:rsid w:val="00F90268"/>
    <w:rsid w:val="00FA699F"/>
    <w:rsid w:val="00FB2F61"/>
    <w:rsid w:val="00FB536D"/>
    <w:rsid w:val="00FD582F"/>
    <w:rsid w:val="00FD68C0"/>
    <w:rsid w:val="00FD77C1"/>
    <w:rsid w:val="00FF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B1B3AD"/>
  <w15:chartTrackingRefBased/>
  <w15:docId w15:val="{A99D3190-2566-4B28-B51A-DBA355DEF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Dubai Light" w:eastAsiaTheme="minorHAnsi" w:hAnsi="Dubai Light" w:cs="Dubai Light"/>
        <w:color w:val="000000" w:themeColor="text1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740"/>
  </w:style>
  <w:style w:type="paragraph" w:styleId="Heading1">
    <w:name w:val="heading 1"/>
    <w:basedOn w:val="Normal"/>
    <w:next w:val="Normal"/>
    <w:link w:val="Heading1Char"/>
    <w:uiPriority w:val="9"/>
    <w:qFormat/>
    <w:rsid w:val="00B31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1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17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7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7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74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74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74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74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31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317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74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74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7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7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7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74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74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74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74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7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7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7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7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7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7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7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31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135"/>
  </w:style>
  <w:style w:type="paragraph" w:styleId="Footer">
    <w:name w:val="footer"/>
    <w:basedOn w:val="Normal"/>
    <w:link w:val="FooterChar"/>
    <w:uiPriority w:val="99"/>
    <w:unhideWhenUsed/>
    <w:rsid w:val="004931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1061</Words>
  <Characters>6053</Characters>
  <Application>Microsoft Office Word</Application>
  <DocSecurity>0</DocSecurity>
  <Lines>50</Lines>
  <Paragraphs>14</Paragraphs>
  <ScaleCrop>false</ScaleCrop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Keith</cp:lastModifiedBy>
  <cp:revision>269</cp:revision>
  <dcterms:created xsi:type="dcterms:W3CDTF">2026-07-11T00:28:00Z</dcterms:created>
  <dcterms:modified xsi:type="dcterms:W3CDTF">2026-08-11T08:24:00Z</dcterms:modified>
</cp:coreProperties>
</file>